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8D8AC" w14:textId="77777777" w:rsidR="008B4965" w:rsidRPr="00D65459" w:rsidRDefault="008B4965" w:rsidP="008B4965">
      <w:pPr>
        <w:pStyle w:val="Heading1"/>
        <w:rPr>
          <w:rFonts w:ascii="Mulish" w:hAnsi="Mulish"/>
          <w:sz w:val="22"/>
          <w:szCs w:val="22"/>
        </w:rPr>
      </w:pPr>
      <w:r w:rsidRPr="00D65459">
        <w:rPr>
          <w:rFonts w:ascii="Mulish" w:hAnsi="Mulish"/>
          <w:sz w:val="22"/>
          <w:szCs w:val="22"/>
        </w:rPr>
        <w:t>British Columbia Teachers’ Federation</w:t>
      </w:r>
    </w:p>
    <w:p w14:paraId="04FD3B8B" w14:textId="35245526" w:rsidR="008B4965" w:rsidRPr="00D65459" w:rsidRDefault="009018E9" w:rsidP="008B4965">
      <w:pPr>
        <w:spacing w:after="0" w:line="240" w:lineRule="auto"/>
        <w:jc w:val="center"/>
        <w:rPr>
          <w:rFonts w:ascii="Mulish" w:hAnsi="Mulish" w:cs="Times New Roman"/>
          <w:b/>
          <w:lang w:val="en-US"/>
        </w:rPr>
      </w:pPr>
      <w:r>
        <w:rPr>
          <w:rFonts w:ascii="Mulish" w:hAnsi="Mulish" w:cs="Times New Roman"/>
          <w:b/>
          <w:lang w:val="en-US"/>
        </w:rPr>
        <w:t xml:space="preserve">Disability </w:t>
      </w:r>
      <w:r w:rsidR="00927957">
        <w:rPr>
          <w:rFonts w:ascii="Mulish" w:hAnsi="Mulish" w:cs="Times New Roman"/>
          <w:b/>
          <w:lang w:val="en-US"/>
        </w:rPr>
        <w:t>Case Manager</w:t>
      </w:r>
    </w:p>
    <w:p w14:paraId="58BC3774" w14:textId="1CDBDB24" w:rsidR="00927957" w:rsidRDefault="00927957" w:rsidP="00927957">
      <w:pPr>
        <w:spacing w:after="0" w:line="240" w:lineRule="auto"/>
        <w:jc w:val="center"/>
        <w:rPr>
          <w:rFonts w:ascii="Mulish" w:hAnsi="Mulish" w:cs="Times New Roman"/>
          <w:b/>
          <w:lang w:val="en-US"/>
        </w:rPr>
      </w:pPr>
      <w:r>
        <w:rPr>
          <w:rFonts w:ascii="Mulish" w:hAnsi="Mulish" w:cs="Times New Roman"/>
          <w:b/>
          <w:lang w:val="en-US"/>
        </w:rPr>
        <w:t>Temporary, Full-time</w:t>
      </w:r>
    </w:p>
    <w:p w14:paraId="00225249" w14:textId="7AFFBF69" w:rsidR="00927957" w:rsidRPr="00D65459" w:rsidRDefault="00927957" w:rsidP="00927957">
      <w:pPr>
        <w:spacing w:after="0" w:line="240" w:lineRule="auto"/>
        <w:jc w:val="center"/>
        <w:rPr>
          <w:rFonts w:ascii="Mulish" w:hAnsi="Mulish" w:cs="Times New Roman"/>
          <w:b/>
          <w:lang w:val="en-US"/>
        </w:rPr>
      </w:pPr>
      <w:r>
        <w:rPr>
          <w:rFonts w:ascii="Mulish" w:hAnsi="Mulish" w:cs="Times New Roman"/>
          <w:b/>
          <w:lang w:val="en-US"/>
        </w:rPr>
        <w:t>A</w:t>
      </w:r>
      <w:r w:rsidR="00AE6319">
        <w:rPr>
          <w:rFonts w:ascii="Mulish" w:hAnsi="Mulish" w:cs="Times New Roman"/>
          <w:b/>
          <w:lang w:val="en-US"/>
        </w:rPr>
        <w:t>s soon as possible</w:t>
      </w:r>
      <w:r>
        <w:rPr>
          <w:rFonts w:ascii="Mulish" w:hAnsi="Mulish" w:cs="Times New Roman"/>
          <w:b/>
          <w:lang w:val="en-US"/>
        </w:rPr>
        <w:t xml:space="preserve"> to September 5, 2025</w:t>
      </w:r>
    </w:p>
    <w:p w14:paraId="28A3CC87" w14:textId="00369AC2" w:rsidR="008B4965" w:rsidRPr="00D65459" w:rsidRDefault="00927957" w:rsidP="008B4965">
      <w:pPr>
        <w:spacing w:after="0" w:line="240" w:lineRule="auto"/>
        <w:jc w:val="center"/>
        <w:rPr>
          <w:rFonts w:ascii="Mulish" w:hAnsi="Mulish" w:cs="Times New Roman"/>
          <w:b/>
          <w:lang w:val="en-US"/>
        </w:rPr>
      </w:pPr>
      <w:r>
        <w:rPr>
          <w:rFonts w:ascii="Mulish" w:hAnsi="Mulish" w:cs="Times New Roman"/>
          <w:b/>
          <w:lang w:val="en-US"/>
        </w:rPr>
        <w:t>$75,250.99 to $89,710.25</w:t>
      </w:r>
      <w:r w:rsidR="008B4965" w:rsidRPr="00D65459">
        <w:rPr>
          <w:rFonts w:ascii="Mulish" w:hAnsi="Mulish" w:cs="Times New Roman"/>
          <w:b/>
          <w:lang w:val="en-US"/>
        </w:rPr>
        <w:t xml:space="preserve"> per annum</w:t>
      </w:r>
    </w:p>
    <w:p w14:paraId="7C455AEF" w14:textId="77777777" w:rsidR="008B4965" w:rsidRPr="00D65459" w:rsidRDefault="008B4965" w:rsidP="008B4965">
      <w:pPr>
        <w:spacing w:after="0" w:line="240" w:lineRule="auto"/>
        <w:rPr>
          <w:rFonts w:ascii="Mulish" w:hAnsi="Mulish" w:cs="Times New Roman"/>
        </w:rPr>
      </w:pPr>
    </w:p>
    <w:p w14:paraId="3001F27F" w14:textId="7890F5E9" w:rsidR="002612C5" w:rsidRPr="009F7210" w:rsidRDefault="002612C5" w:rsidP="002612C5">
      <w:pPr>
        <w:pStyle w:val="paragraph"/>
        <w:spacing w:before="0" w:after="0"/>
        <w:textAlignment w:val="baseline"/>
        <w:rPr>
          <w:rFonts w:ascii="Mulish" w:hAnsi="Mulish" w:cs="Segoe UI"/>
          <w:sz w:val="22"/>
          <w:szCs w:val="22"/>
        </w:rPr>
      </w:pPr>
      <w:r w:rsidRPr="009F7210">
        <w:rPr>
          <w:rFonts w:ascii="Mulish" w:hAnsi="Mulish"/>
          <w:color w:val="2D2D2D"/>
          <w:sz w:val="22"/>
          <w:szCs w:val="22"/>
        </w:rPr>
        <w:t>The British Columbia Teachers' Federation (BCTF) l</w:t>
      </w:r>
      <w:r w:rsidRPr="009F7210">
        <w:rPr>
          <w:rStyle w:val="normaltextrun"/>
          <w:rFonts w:ascii="Mulish" w:hAnsi="Mulish" w:cs="Segoe UI"/>
          <w:color w:val="2D2D2D"/>
          <w:sz w:val="22"/>
          <w:szCs w:val="22"/>
        </w:rPr>
        <w:t xml:space="preserve">ocated on the unceded ancestral territories of the </w:t>
      </w:r>
      <w:proofErr w:type="spellStart"/>
      <w:r w:rsidRPr="009F7210">
        <w:rPr>
          <w:rStyle w:val="normaltextrun"/>
          <w:rFonts w:ascii="Mulish" w:hAnsi="Mulish" w:cs="Segoe UI"/>
          <w:color w:val="2D2D2D"/>
          <w:sz w:val="22"/>
          <w:szCs w:val="22"/>
        </w:rPr>
        <w:t>x</w:t>
      </w:r>
      <w:r w:rsidRPr="009F7210">
        <w:rPr>
          <w:rStyle w:val="normaltextrun"/>
          <w:color w:val="2D2D2D"/>
          <w:sz w:val="22"/>
          <w:szCs w:val="22"/>
        </w:rPr>
        <w:t>ʷ</w:t>
      </w:r>
      <w:r w:rsidRPr="009F7210">
        <w:rPr>
          <w:rStyle w:val="normaltextrun"/>
          <w:rFonts w:ascii="Mulish" w:hAnsi="Mulish" w:cs="Segoe UI"/>
          <w:color w:val="2D2D2D"/>
          <w:sz w:val="22"/>
          <w:szCs w:val="22"/>
        </w:rPr>
        <w:t>mə</w:t>
      </w:r>
      <w:r w:rsidRPr="009F7210">
        <w:rPr>
          <w:rStyle w:val="normaltextrun"/>
          <w:rFonts w:ascii="Cambria" w:hAnsi="Cambria" w:cs="Cambria"/>
          <w:color w:val="2D2D2D"/>
          <w:sz w:val="22"/>
          <w:szCs w:val="22"/>
        </w:rPr>
        <w:t>θ</w:t>
      </w:r>
      <w:r w:rsidRPr="009F7210">
        <w:rPr>
          <w:rStyle w:val="normaltextrun"/>
          <w:rFonts w:ascii="Mulish" w:hAnsi="Mulish" w:cs="Segoe UI"/>
          <w:color w:val="2D2D2D"/>
          <w:sz w:val="22"/>
          <w:szCs w:val="22"/>
        </w:rPr>
        <w:t>k</w:t>
      </w:r>
      <w:r w:rsidRPr="009F7210">
        <w:rPr>
          <w:rStyle w:val="normaltextrun"/>
          <w:color w:val="2D2D2D"/>
          <w:sz w:val="22"/>
          <w:szCs w:val="22"/>
        </w:rPr>
        <w:t>ʷ</w:t>
      </w:r>
      <w:r w:rsidRPr="009F7210">
        <w:rPr>
          <w:rStyle w:val="normaltextrun"/>
          <w:rFonts w:ascii="Mulish" w:hAnsi="Mulish" w:cs="Segoe UI"/>
          <w:color w:val="2D2D2D"/>
          <w:sz w:val="22"/>
          <w:szCs w:val="22"/>
        </w:rPr>
        <w:t>əy</w:t>
      </w:r>
      <w:r w:rsidRPr="009F7210">
        <w:rPr>
          <w:rStyle w:val="normaltextrun"/>
          <w:color w:val="2D2D2D"/>
          <w:sz w:val="22"/>
          <w:szCs w:val="22"/>
        </w:rPr>
        <w:t>̓</w:t>
      </w:r>
      <w:r w:rsidRPr="009F7210">
        <w:rPr>
          <w:rStyle w:val="normaltextrun"/>
          <w:rFonts w:ascii="Mulish" w:hAnsi="Mulish" w:cs="Segoe UI"/>
          <w:color w:val="2D2D2D"/>
          <w:sz w:val="22"/>
          <w:szCs w:val="22"/>
        </w:rPr>
        <w:t>əm</w:t>
      </w:r>
      <w:proofErr w:type="spellEnd"/>
      <w:r w:rsidRPr="009F7210">
        <w:rPr>
          <w:rStyle w:val="normaltextrun"/>
          <w:rFonts w:ascii="Mulish" w:hAnsi="Mulish" w:cs="Segoe UI"/>
          <w:color w:val="2D2D2D"/>
          <w:sz w:val="22"/>
          <w:szCs w:val="22"/>
        </w:rPr>
        <w:t>, s</w:t>
      </w:r>
      <w:r w:rsidRPr="009F7210">
        <w:rPr>
          <w:rStyle w:val="normaltextrun"/>
          <w:rFonts w:ascii="Cambria" w:hAnsi="Cambria" w:cs="Cambria"/>
          <w:color w:val="2D2D2D"/>
          <w:sz w:val="22"/>
          <w:szCs w:val="22"/>
        </w:rPr>
        <w:t>ḵ</w:t>
      </w:r>
      <w:r w:rsidRPr="009F7210">
        <w:rPr>
          <w:rStyle w:val="normaltextrun"/>
          <w:rFonts w:ascii="Mulish" w:hAnsi="Mulish" w:cs="Segoe UI"/>
          <w:color w:val="2D2D2D"/>
          <w:sz w:val="22"/>
          <w:szCs w:val="22"/>
        </w:rPr>
        <w:t xml:space="preserve">wx̱wú7mesh, and </w:t>
      </w:r>
      <w:proofErr w:type="spellStart"/>
      <w:r w:rsidRPr="009F7210">
        <w:rPr>
          <w:rStyle w:val="normaltextrun"/>
          <w:rFonts w:ascii="Mulish" w:hAnsi="Mulish" w:cs="Segoe UI"/>
          <w:color w:val="2D2D2D"/>
          <w:sz w:val="22"/>
          <w:szCs w:val="22"/>
        </w:rPr>
        <w:t>səlil</w:t>
      </w:r>
      <w:r w:rsidRPr="009F7210">
        <w:rPr>
          <w:rStyle w:val="normaltextrun"/>
          <w:color w:val="2D2D2D"/>
          <w:sz w:val="22"/>
          <w:szCs w:val="22"/>
        </w:rPr>
        <w:t>̓</w:t>
      </w:r>
      <w:r w:rsidRPr="009F7210">
        <w:rPr>
          <w:rStyle w:val="normaltextrun"/>
          <w:rFonts w:ascii="Mulish" w:hAnsi="Mulish" w:cs="Segoe UI"/>
          <w:color w:val="2D2D2D"/>
          <w:sz w:val="22"/>
          <w:szCs w:val="22"/>
        </w:rPr>
        <w:t>w</w:t>
      </w:r>
      <w:r w:rsidRPr="009F7210">
        <w:rPr>
          <w:rStyle w:val="normaltextrun"/>
          <w:color w:val="2D2D2D"/>
          <w:sz w:val="22"/>
          <w:szCs w:val="22"/>
        </w:rPr>
        <w:t>̓</w:t>
      </w:r>
      <w:r w:rsidRPr="009F7210">
        <w:rPr>
          <w:rStyle w:val="normaltextrun"/>
          <w:rFonts w:ascii="Mulish" w:hAnsi="Mulish" w:cs="Segoe UI"/>
          <w:color w:val="2D2D2D"/>
          <w:sz w:val="22"/>
          <w:szCs w:val="22"/>
        </w:rPr>
        <w:t>əta</w:t>
      </w:r>
      <w:r w:rsidRPr="009F7210">
        <w:rPr>
          <w:rStyle w:val="normaltextrun"/>
          <w:color w:val="2D2D2D"/>
          <w:sz w:val="22"/>
          <w:szCs w:val="22"/>
        </w:rPr>
        <w:t>ɬ</w:t>
      </w:r>
      <w:proofErr w:type="spellEnd"/>
      <w:r w:rsidRPr="009F7210">
        <w:rPr>
          <w:rStyle w:val="normaltextrun"/>
          <w:rFonts w:ascii="Mulish" w:hAnsi="Mulish" w:cs="Segoe UI"/>
          <w:color w:val="2D2D2D"/>
          <w:sz w:val="22"/>
          <w:szCs w:val="22"/>
        </w:rPr>
        <w:t xml:space="preserve"> nations since 1917, is the union of professionals representing 50,000 public school teachers in the province of British Columbia, Canada. </w:t>
      </w:r>
      <w:r w:rsidRPr="009F7210">
        <w:rPr>
          <w:rStyle w:val="eop"/>
          <w:rFonts w:ascii="Mulish" w:hAnsi="Mulish" w:cs="Segoe UI"/>
          <w:color w:val="2D2D2D"/>
          <w:sz w:val="22"/>
          <w:szCs w:val="22"/>
        </w:rPr>
        <w:t> </w:t>
      </w:r>
    </w:p>
    <w:p w14:paraId="62F48CF9" w14:textId="77777777" w:rsidR="007151EB" w:rsidRDefault="007151EB" w:rsidP="007151EB">
      <w:pPr>
        <w:pStyle w:val="paragraph"/>
        <w:spacing w:before="0" w:beforeAutospacing="0" w:after="0" w:afterAutospacing="0"/>
        <w:textAlignment w:val="baseline"/>
        <w:rPr>
          <w:rFonts w:ascii="Segoe UI" w:hAnsi="Segoe UI" w:cs="Segoe UI"/>
          <w:sz w:val="18"/>
          <w:szCs w:val="18"/>
        </w:rPr>
      </w:pPr>
      <w:r>
        <w:rPr>
          <w:rStyle w:val="normaltextrun"/>
          <w:rFonts w:ascii="Mulish" w:hAnsi="Mulish" w:cs="Segoe UI"/>
          <w:color w:val="2D2D2D"/>
          <w:sz w:val="22"/>
          <w:szCs w:val="22"/>
        </w:rPr>
        <w:t xml:space="preserve">As an organization, we are dedicated to advancing learning conditions for students concurrently with advocating for BC's </w:t>
      </w:r>
      <w:proofErr w:type="gramStart"/>
      <w:r>
        <w:rPr>
          <w:rStyle w:val="normaltextrun"/>
          <w:rFonts w:ascii="Mulish" w:hAnsi="Mulish" w:cs="Segoe UI"/>
          <w:color w:val="2D2D2D"/>
          <w:sz w:val="22"/>
          <w:szCs w:val="22"/>
        </w:rPr>
        <w:t>public school</w:t>
      </w:r>
      <w:proofErr w:type="gramEnd"/>
      <w:r>
        <w:rPr>
          <w:rStyle w:val="normaltextrun"/>
          <w:rFonts w:ascii="Mulish" w:hAnsi="Mulish" w:cs="Segoe UI"/>
          <w:color w:val="2D2D2D"/>
          <w:sz w:val="22"/>
          <w:szCs w:val="22"/>
        </w:rPr>
        <w:t xml:space="preserve"> teachers and the teaching profession. We are also deeply committed to democratic decision-making and supporting the engagement of the teachers who make up our member base. Equally, we act on our belief in social justice in schools and the broader community, and actively support our members in striving to achieve equity, inclusion, and a more just society for their students today and into the future.</w:t>
      </w:r>
      <w:r>
        <w:rPr>
          <w:rStyle w:val="eop"/>
          <w:rFonts w:ascii="Mulish" w:hAnsi="Mulish" w:cs="Segoe UI"/>
          <w:color w:val="2D2D2D"/>
          <w:sz w:val="22"/>
          <w:szCs w:val="22"/>
        </w:rPr>
        <w:t> </w:t>
      </w:r>
    </w:p>
    <w:p w14:paraId="5AD10B2A" w14:textId="77777777" w:rsidR="007151EB" w:rsidRDefault="007151EB" w:rsidP="007151EB">
      <w:pPr>
        <w:pStyle w:val="paragraph"/>
        <w:spacing w:before="0" w:after="0"/>
        <w:textAlignment w:val="baseline"/>
        <w:rPr>
          <w:rFonts w:ascii="Segoe UI" w:hAnsi="Segoe UI" w:cs="Segoe UI"/>
          <w:sz w:val="18"/>
          <w:szCs w:val="18"/>
        </w:rPr>
      </w:pPr>
      <w:r>
        <w:rPr>
          <w:rStyle w:val="normaltextrun"/>
          <w:rFonts w:ascii="Mulish" w:hAnsi="Mulish" w:cs="Segoe UI"/>
          <w:color w:val="2D2D2D"/>
          <w:sz w:val="22"/>
          <w:szCs w:val="22"/>
        </w:rPr>
        <w:t xml:space="preserve">The BCTF office building is situated </w:t>
      </w:r>
      <w:proofErr w:type="gramStart"/>
      <w:r>
        <w:rPr>
          <w:rStyle w:val="normaltextrun"/>
          <w:rFonts w:ascii="Mulish" w:hAnsi="Mulish" w:cs="Segoe UI"/>
          <w:color w:val="2D2D2D"/>
          <w:sz w:val="22"/>
          <w:szCs w:val="22"/>
        </w:rPr>
        <w:t>in close proximity to</w:t>
      </w:r>
      <w:proofErr w:type="gramEnd"/>
      <w:r>
        <w:rPr>
          <w:rStyle w:val="normaltextrun"/>
          <w:rFonts w:ascii="Mulish" w:hAnsi="Mulish" w:cs="Segoe UI"/>
          <w:color w:val="2D2D2D"/>
          <w:sz w:val="22"/>
          <w:szCs w:val="22"/>
        </w:rPr>
        <w:t xml:space="preserve"> the Canada Line and other major transit routes in a central Vancouver location. The BCTF provides an exceptional working environment for approximately 180 employees where respect, diversity, and professional growth are championed and valued.</w:t>
      </w:r>
      <w:r>
        <w:rPr>
          <w:rStyle w:val="eop"/>
          <w:rFonts w:ascii="Mulish" w:hAnsi="Mulish" w:cs="Segoe UI"/>
          <w:color w:val="2D2D2D"/>
          <w:sz w:val="22"/>
          <w:szCs w:val="22"/>
        </w:rPr>
        <w:t> </w:t>
      </w:r>
    </w:p>
    <w:p w14:paraId="20A63AE1" w14:textId="77777777" w:rsidR="007151EB" w:rsidRDefault="007151EB" w:rsidP="007151EB">
      <w:pPr>
        <w:pStyle w:val="paragraph"/>
        <w:spacing w:before="0" w:beforeAutospacing="0" w:after="0" w:afterAutospacing="0"/>
        <w:textAlignment w:val="baseline"/>
        <w:rPr>
          <w:rStyle w:val="eop"/>
          <w:rFonts w:ascii="Mulish" w:hAnsi="Mulish" w:cs="Segoe UI"/>
          <w:color w:val="2D2D2D"/>
          <w:sz w:val="22"/>
          <w:szCs w:val="22"/>
        </w:rPr>
      </w:pPr>
      <w:r>
        <w:rPr>
          <w:rStyle w:val="normaltextrun"/>
          <w:rFonts w:ascii="Mulish" w:hAnsi="Mulish" w:cs="Segoe UI"/>
          <w:color w:val="2D2D2D"/>
          <w:sz w:val="22"/>
          <w:szCs w:val="22"/>
        </w:rPr>
        <w:t>We welcome applications from individuals who prioritize and share the same values of social justice, activism, and learning. </w:t>
      </w:r>
      <w:r>
        <w:rPr>
          <w:rStyle w:val="eop"/>
          <w:rFonts w:ascii="Mulish" w:hAnsi="Mulish" w:cs="Segoe UI"/>
          <w:color w:val="2D2D2D"/>
          <w:sz w:val="22"/>
          <w:szCs w:val="22"/>
        </w:rPr>
        <w:t> </w:t>
      </w:r>
    </w:p>
    <w:p w14:paraId="242D7D71" w14:textId="77777777" w:rsidR="007151EB" w:rsidRDefault="007151EB" w:rsidP="007151EB">
      <w:pPr>
        <w:pStyle w:val="paragraph"/>
        <w:spacing w:before="0" w:beforeAutospacing="0" w:after="0" w:afterAutospacing="0"/>
        <w:textAlignment w:val="baseline"/>
        <w:rPr>
          <w:rFonts w:ascii="Segoe UI" w:hAnsi="Segoe UI" w:cs="Segoe UI"/>
          <w:sz w:val="18"/>
          <w:szCs w:val="18"/>
        </w:rPr>
      </w:pPr>
    </w:p>
    <w:p w14:paraId="00321845" w14:textId="2F674AB2" w:rsidR="007151EB" w:rsidRDefault="00EF5E29" w:rsidP="007151EB">
      <w:pPr>
        <w:pStyle w:val="paragraph"/>
        <w:spacing w:before="0" w:beforeAutospacing="0" w:after="0" w:afterAutospacing="0"/>
        <w:textAlignment w:val="baseline"/>
        <w:rPr>
          <w:rStyle w:val="eop"/>
          <w:rFonts w:ascii="Mulish" w:hAnsi="Mulish"/>
          <w:color w:val="2D2D2D"/>
          <w:sz w:val="22"/>
          <w:szCs w:val="22"/>
          <w:shd w:val="clear" w:color="auto" w:fill="FFFFFF"/>
        </w:rPr>
      </w:pPr>
      <w:r>
        <w:rPr>
          <w:rStyle w:val="normaltextrun"/>
          <w:rFonts w:ascii="Mulish" w:hAnsi="Mulish"/>
          <w:b/>
          <w:bCs/>
          <w:color w:val="2D2D2D"/>
          <w:sz w:val="22"/>
          <w:szCs w:val="22"/>
          <w:shd w:val="clear" w:color="auto" w:fill="FFFFFF"/>
        </w:rPr>
        <w:t>This is an in-person position based out of 550 West 6th Avenue, in Vancouver.</w:t>
      </w:r>
      <w:r w:rsidR="007151EB">
        <w:rPr>
          <w:rStyle w:val="eop"/>
          <w:rFonts w:ascii="Mulish" w:hAnsi="Mulish"/>
          <w:color w:val="2D2D2D"/>
          <w:sz w:val="22"/>
          <w:szCs w:val="22"/>
          <w:shd w:val="clear" w:color="auto" w:fill="FFFFFF"/>
        </w:rPr>
        <w:t> </w:t>
      </w:r>
    </w:p>
    <w:p w14:paraId="65ECA3AE" w14:textId="77777777" w:rsidR="00914E35" w:rsidRDefault="00914E35" w:rsidP="007151EB">
      <w:pPr>
        <w:pStyle w:val="paragraph"/>
        <w:spacing w:before="0" w:beforeAutospacing="0" w:after="0" w:afterAutospacing="0"/>
        <w:textAlignment w:val="baseline"/>
        <w:rPr>
          <w:rStyle w:val="eop"/>
          <w:rFonts w:ascii="Mulish" w:hAnsi="Mulish"/>
          <w:color w:val="2D2D2D"/>
          <w:sz w:val="22"/>
          <w:szCs w:val="22"/>
          <w:shd w:val="clear" w:color="auto" w:fill="FFFFFF"/>
        </w:rPr>
      </w:pPr>
    </w:p>
    <w:p w14:paraId="7EBE861C" w14:textId="66537B75" w:rsidR="008B4965" w:rsidRPr="00D65459" w:rsidRDefault="008B4965" w:rsidP="008B4965">
      <w:pPr>
        <w:pStyle w:val="Default"/>
        <w:rPr>
          <w:rFonts w:ascii="Mulish" w:hAnsi="Mulish"/>
          <w:b/>
          <w:bCs/>
          <w:color w:val="auto"/>
          <w:sz w:val="22"/>
          <w:szCs w:val="22"/>
        </w:rPr>
      </w:pPr>
      <w:r w:rsidRPr="00D65459">
        <w:rPr>
          <w:rFonts w:ascii="Mulish" w:hAnsi="Mulish"/>
          <w:b/>
          <w:bCs/>
          <w:color w:val="auto"/>
          <w:sz w:val="22"/>
          <w:szCs w:val="22"/>
        </w:rPr>
        <w:t>Function and Purpose</w:t>
      </w:r>
    </w:p>
    <w:p w14:paraId="3EDF57A9" w14:textId="77777777" w:rsidR="00927957" w:rsidRPr="00927957" w:rsidRDefault="00927957" w:rsidP="00927957">
      <w:pPr>
        <w:pStyle w:val="Default"/>
        <w:rPr>
          <w:rFonts w:ascii="Mulish" w:hAnsi="Mulish"/>
          <w:color w:val="auto"/>
          <w:sz w:val="22"/>
          <w:szCs w:val="22"/>
        </w:rPr>
      </w:pPr>
      <w:r w:rsidRPr="00927957">
        <w:rPr>
          <w:rFonts w:ascii="Mulish" w:hAnsi="Mulish"/>
          <w:color w:val="auto"/>
          <w:sz w:val="22"/>
          <w:szCs w:val="22"/>
        </w:rPr>
        <w:t>Reporting to the Manager, Income Security Division, the Disability Case Manager is part of a team that, under the general direction of the Salary Indemnity Plan Administrator, manages the Salary Indemnity Plan (SIP) cases for BCTF members and determines member’s eligibility and candidacy for rehabilitation through the BCTF Health and Wellness (H&amp;W) Program.</w:t>
      </w:r>
    </w:p>
    <w:p w14:paraId="1932CDC8" w14:textId="77777777" w:rsidR="00927957" w:rsidRPr="00927957" w:rsidRDefault="00927957" w:rsidP="00927957">
      <w:pPr>
        <w:pStyle w:val="Default"/>
        <w:rPr>
          <w:rFonts w:ascii="Mulish" w:hAnsi="Mulish"/>
          <w:color w:val="auto"/>
          <w:sz w:val="22"/>
          <w:szCs w:val="22"/>
        </w:rPr>
      </w:pPr>
    </w:p>
    <w:p w14:paraId="4D0D2DE6" w14:textId="77777777" w:rsidR="00927957" w:rsidRPr="00927957" w:rsidRDefault="00927957" w:rsidP="00927957">
      <w:pPr>
        <w:pStyle w:val="Default"/>
        <w:rPr>
          <w:rFonts w:ascii="Mulish" w:hAnsi="Mulish"/>
          <w:color w:val="auto"/>
          <w:sz w:val="22"/>
          <w:szCs w:val="22"/>
        </w:rPr>
      </w:pPr>
      <w:r w:rsidRPr="00927957">
        <w:rPr>
          <w:rFonts w:ascii="Mulish" w:hAnsi="Mulish"/>
          <w:color w:val="auto"/>
          <w:sz w:val="22"/>
          <w:szCs w:val="22"/>
        </w:rPr>
        <w:t>The Disability Case Manager adjudicates and approves or declines the payment of short-term benefits to claimants according to appropriate plan regulations and other pertinent criteria, co-ordinates the processing and forwarding of Long Term Disability (LTD) applications to Canada Life (CL), verifies candidates for the H&amp;W Program and applies established service delivery criteria when assessing external Rehabilitation Consultants (RC) recommendations and plan details and monitors and provides oversight of the external service provider and individual rehab consultant network for quality assurance purposes.</w:t>
      </w:r>
    </w:p>
    <w:p w14:paraId="6E2BE46B" w14:textId="77777777" w:rsidR="008B4965" w:rsidRPr="00D65459" w:rsidRDefault="008B4965" w:rsidP="008B4965">
      <w:pPr>
        <w:pStyle w:val="Default"/>
        <w:rPr>
          <w:rFonts w:ascii="Mulish" w:hAnsi="Mulish"/>
          <w:b/>
          <w:bCs/>
          <w:color w:val="auto"/>
          <w:sz w:val="22"/>
          <w:szCs w:val="22"/>
        </w:rPr>
      </w:pPr>
    </w:p>
    <w:p w14:paraId="24E6CDA4" w14:textId="31E6B7CF" w:rsidR="008B4965" w:rsidRPr="00D65459" w:rsidRDefault="008B4965" w:rsidP="008B4965">
      <w:pPr>
        <w:pStyle w:val="Default"/>
        <w:rPr>
          <w:rFonts w:ascii="Mulish" w:hAnsi="Mulish"/>
          <w:b/>
          <w:bCs/>
          <w:color w:val="auto"/>
          <w:sz w:val="22"/>
          <w:szCs w:val="22"/>
        </w:rPr>
      </w:pPr>
      <w:r w:rsidRPr="00D65459">
        <w:rPr>
          <w:rFonts w:ascii="Mulish" w:hAnsi="Mulish"/>
          <w:b/>
          <w:bCs/>
          <w:color w:val="auto"/>
          <w:sz w:val="22"/>
          <w:szCs w:val="22"/>
        </w:rPr>
        <w:t>Required experience</w:t>
      </w:r>
    </w:p>
    <w:p w14:paraId="0C42B53D" w14:textId="5D932A27" w:rsidR="008C15F0" w:rsidRDefault="00927957" w:rsidP="008C15F0">
      <w:pPr>
        <w:pStyle w:val="Default"/>
        <w:rPr>
          <w:rFonts w:ascii="Mulish" w:hAnsi="Mulish"/>
          <w:sz w:val="22"/>
          <w:szCs w:val="22"/>
        </w:rPr>
      </w:pPr>
      <w:r w:rsidRPr="00927957">
        <w:rPr>
          <w:rFonts w:ascii="Mulish" w:hAnsi="Mulish"/>
          <w:sz w:val="22"/>
          <w:szCs w:val="22"/>
        </w:rPr>
        <w:t>Minimum of five (5) years’ experience in disability case and claim management within a unionized environment in a</w:t>
      </w:r>
      <w:r w:rsidR="008C15F0">
        <w:rPr>
          <w:rFonts w:ascii="Mulish" w:hAnsi="Mulish"/>
          <w:sz w:val="22"/>
          <w:szCs w:val="22"/>
        </w:rPr>
        <w:t xml:space="preserve"> medium</w:t>
      </w:r>
      <w:r w:rsidRPr="00927957">
        <w:rPr>
          <w:rFonts w:ascii="Mulish" w:hAnsi="Mulish"/>
          <w:sz w:val="22"/>
          <w:szCs w:val="22"/>
        </w:rPr>
        <w:t xml:space="preserve"> to large organization </w:t>
      </w:r>
      <w:r w:rsidR="008C15F0">
        <w:rPr>
          <w:rFonts w:ascii="Mulish" w:hAnsi="Mulish"/>
          <w:sz w:val="22"/>
          <w:szCs w:val="22"/>
        </w:rPr>
        <w:t xml:space="preserve">with competency in </w:t>
      </w:r>
    </w:p>
    <w:p w14:paraId="5972D5D0" w14:textId="71C4F9B3" w:rsidR="008C15F0" w:rsidRDefault="00927957" w:rsidP="00286521">
      <w:pPr>
        <w:pStyle w:val="Default"/>
        <w:numPr>
          <w:ilvl w:val="0"/>
          <w:numId w:val="4"/>
        </w:numPr>
        <w:ind w:left="360"/>
        <w:rPr>
          <w:rFonts w:ascii="Mulish" w:hAnsi="Mulish"/>
          <w:sz w:val="22"/>
          <w:szCs w:val="22"/>
        </w:rPr>
      </w:pPr>
      <w:r w:rsidRPr="00927957">
        <w:rPr>
          <w:rFonts w:ascii="Mulish" w:hAnsi="Mulish"/>
          <w:sz w:val="22"/>
          <w:szCs w:val="22"/>
        </w:rPr>
        <w:t>computerized health and benefit administration</w:t>
      </w:r>
    </w:p>
    <w:p w14:paraId="6D39A2A0" w14:textId="77777777" w:rsidR="008C15F0" w:rsidRDefault="00927957" w:rsidP="00286521">
      <w:pPr>
        <w:pStyle w:val="Default"/>
        <w:numPr>
          <w:ilvl w:val="0"/>
          <w:numId w:val="4"/>
        </w:numPr>
        <w:ind w:left="360"/>
        <w:rPr>
          <w:rFonts w:ascii="Mulish" w:hAnsi="Mulish"/>
          <w:sz w:val="22"/>
          <w:szCs w:val="22"/>
        </w:rPr>
      </w:pPr>
      <w:r w:rsidRPr="00927957">
        <w:rPr>
          <w:rFonts w:ascii="Mulish" w:hAnsi="Mulish"/>
          <w:sz w:val="22"/>
          <w:szCs w:val="22"/>
        </w:rPr>
        <w:t>claims processing and adjudication</w:t>
      </w:r>
    </w:p>
    <w:p w14:paraId="76C81D9A" w14:textId="77777777" w:rsidR="008C15F0" w:rsidRDefault="00927957" w:rsidP="00286521">
      <w:pPr>
        <w:pStyle w:val="Default"/>
        <w:numPr>
          <w:ilvl w:val="0"/>
          <w:numId w:val="4"/>
        </w:numPr>
        <w:ind w:left="360"/>
        <w:rPr>
          <w:rFonts w:ascii="Mulish" w:hAnsi="Mulish"/>
          <w:sz w:val="22"/>
          <w:szCs w:val="22"/>
        </w:rPr>
      </w:pPr>
      <w:r w:rsidRPr="00927957">
        <w:rPr>
          <w:rFonts w:ascii="Mulish" w:hAnsi="Mulish"/>
          <w:sz w:val="22"/>
          <w:szCs w:val="22"/>
        </w:rPr>
        <w:t>vocational rehabilitation principles and practices</w:t>
      </w:r>
    </w:p>
    <w:p w14:paraId="78B285C7" w14:textId="216D3CF4" w:rsidR="008C15F0" w:rsidRDefault="00927957" w:rsidP="00286521">
      <w:pPr>
        <w:pStyle w:val="Default"/>
        <w:numPr>
          <w:ilvl w:val="0"/>
          <w:numId w:val="4"/>
        </w:numPr>
        <w:ind w:left="360"/>
        <w:rPr>
          <w:rFonts w:ascii="Mulish" w:hAnsi="Mulish"/>
          <w:sz w:val="22"/>
          <w:szCs w:val="22"/>
        </w:rPr>
      </w:pPr>
      <w:r w:rsidRPr="00927957">
        <w:rPr>
          <w:rFonts w:ascii="Mulish" w:hAnsi="Mulish"/>
          <w:sz w:val="22"/>
          <w:szCs w:val="22"/>
        </w:rPr>
        <w:t xml:space="preserve">ability to read, comprehend, and apply complex regulations and documents. </w:t>
      </w:r>
    </w:p>
    <w:p w14:paraId="1DD70C19" w14:textId="77777777" w:rsidR="008C15F0" w:rsidRDefault="008C15F0" w:rsidP="00927957">
      <w:pPr>
        <w:pStyle w:val="Default"/>
        <w:rPr>
          <w:rFonts w:ascii="Mulish" w:hAnsi="Mulish"/>
          <w:sz w:val="22"/>
          <w:szCs w:val="22"/>
        </w:rPr>
      </w:pPr>
    </w:p>
    <w:p w14:paraId="0A81EA2C" w14:textId="19510195" w:rsidR="008C15F0" w:rsidRDefault="00927957" w:rsidP="00927957">
      <w:pPr>
        <w:pStyle w:val="Default"/>
        <w:rPr>
          <w:rFonts w:ascii="Mulish" w:hAnsi="Mulish"/>
          <w:sz w:val="22"/>
          <w:szCs w:val="22"/>
        </w:rPr>
      </w:pPr>
      <w:r w:rsidRPr="00927957">
        <w:rPr>
          <w:rFonts w:ascii="Mulish" w:hAnsi="Mulish"/>
          <w:sz w:val="22"/>
          <w:szCs w:val="22"/>
        </w:rPr>
        <w:t>Success in the role would require</w:t>
      </w:r>
      <w:r w:rsidR="00005918">
        <w:rPr>
          <w:rFonts w:ascii="Mulish" w:hAnsi="Mulish"/>
          <w:sz w:val="22"/>
          <w:szCs w:val="22"/>
        </w:rPr>
        <w:t>:</w:t>
      </w:r>
      <w:r w:rsidRPr="00927957">
        <w:rPr>
          <w:rFonts w:ascii="Mulish" w:hAnsi="Mulish"/>
          <w:sz w:val="22"/>
          <w:szCs w:val="22"/>
        </w:rPr>
        <w:t xml:space="preserve"> </w:t>
      </w:r>
    </w:p>
    <w:p w14:paraId="7B4CB9D6" w14:textId="47184206" w:rsidR="008C15F0" w:rsidRDefault="00927957" w:rsidP="00286521">
      <w:pPr>
        <w:pStyle w:val="Default"/>
        <w:numPr>
          <w:ilvl w:val="0"/>
          <w:numId w:val="2"/>
        </w:numPr>
        <w:ind w:left="360"/>
        <w:rPr>
          <w:rFonts w:ascii="Mulish" w:hAnsi="Mulish"/>
          <w:sz w:val="22"/>
          <w:szCs w:val="22"/>
        </w:rPr>
      </w:pPr>
      <w:r w:rsidRPr="00927957">
        <w:rPr>
          <w:rFonts w:ascii="Mulish" w:hAnsi="Mulish"/>
          <w:sz w:val="22"/>
          <w:szCs w:val="22"/>
        </w:rPr>
        <w:t xml:space="preserve">excellent listening, interpersonal and communication skills (both oral and written) </w:t>
      </w:r>
      <w:r w:rsidR="008C15F0">
        <w:rPr>
          <w:rFonts w:ascii="Mulish" w:hAnsi="Mulish"/>
          <w:sz w:val="22"/>
          <w:szCs w:val="22"/>
        </w:rPr>
        <w:t>with a trauma-informed approach</w:t>
      </w:r>
    </w:p>
    <w:p w14:paraId="2995B9F2" w14:textId="77777777" w:rsidR="008C15F0" w:rsidRDefault="00927957" w:rsidP="00286521">
      <w:pPr>
        <w:pStyle w:val="Default"/>
        <w:numPr>
          <w:ilvl w:val="0"/>
          <w:numId w:val="2"/>
        </w:numPr>
        <w:ind w:left="360"/>
        <w:rPr>
          <w:rFonts w:ascii="Mulish" w:hAnsi="Mulish"/>
          <w:sz w:val="22"/>
          <w:szCs w:val="22"/>
        </w:rPr>
      </w:pPr>
      <w:r w:rsidRPr="00927957">
        <w:rPr>
          <w:rFonts w:ascii="Mulish" w:hAnsi="Mulish"/>
          <w:sz w:val="22"/>
          <w:szCs w:val="22"/>
        </w:rPr>
        <w:t>the ability to explain and clarify complex procedures and issues</w:t>
      </w:r>
    </w:p>
    <w:p w14:paraId="0EBAF1D1" w14:textId="7077D8D3" w:rsidR="008C15F0" w:rsidRDefault="00927957" w:rsidP="00286521">
      <w:pPr>
        <w:pStyle w:val="Default"/>
        <w:numPr>
          <w:ilvl w:val="0"/>
          <w:numId w:val="2"/>
        </w:numPr>
        <w:ind w:left="360"/>
        <w:rPr>
          <w:rFonts w:ascii="Mulish" w:hAnsi="Mulish"/>
          <w:sz w:val="22"/>
          <w:szCs w:val="22"/>
        </w:rPr>
      </w:pPr>
      <w:r w:rsidRPr="00927957">
        <w:rPr>
          <w:rFonts w:ascii="Mulish" w:hAnsi="Mulish"/>
          <w:sz w:val="22"/>
          <w:szCs w:val="22"/>
        </w:rPr>
        <w:t>the ability to apply tact, judgment, and discretion in decision</w:t>
      </w:r>
      <w:r w:rsidR="008C15F0">
        <w:rPr>
          <w:rFonts w:ascii="Mulish" w:hAnsi="Mulish"/>
          <w:sz w:val="22"/>
          <w:szCs w:val="22"/>
        </w:rPr>
        <w:t>-</w:t>
      </w:r>
      <w:r w:rsidRPr="00927957">
        <w:rPr>
          <w:rFonts w:ascii="Mulish" w:hAnsi="Mulish"/>
          <w:sz w:val="22"/>
          <w:szCs w:val="22"/>
        </w:rPr>
        <w:t>making and possess strong analytical, decision-making and planning skills</w:t>
      </w:r>
    </w:p>
    <w:p w14:paraId="081779BC" w14:textId="77777777" w:rsidR="008C15F0" w:rsidRDefault="00927957" w:rsidP="00286521">
      <w:pPr>
        <w:pStyle w:val="Default"/>
        <w:numPr>
          <w:ilvl w:val="0"/>
          <w:numId w:val="2"/>
        </w:numPr>
        <w:ind w:left="360"/>
        <w:rPr>
          <w:rFonts w:ascii="Mulish" w:hAnsi="Mulish"/>
          <w:sz w:val="22"/>
          <w:szCs w:val="22"/>
        </w:rPr>
      </w:pPr>
      <w:r w:rsidRPr="00927957">
        <w:rPr>
          <w:rFonts w:ascii="Mulish" w:hAnsi="Mulish"/>
          <w:sz w:val="22"/>
          <w:szCs w:val="22"/>
        </w:rPr>
        <w:t>proficiency using office computer software programs and databases and having thorough and accurate record keeping skills</w:t>
      </w:r>
    </w:p>
    <w:p w14:paraId="23DA6217" w14:textId="77777777" w:rsidR="008C15F0" w:rsidRDefault="00927957" w:rsidP="00286521">
      <w:pPr>
        <w:pStyle w:val="Default"/>
        <w:numPr>
          <w:ilvl w:val="0"/>
          <w:numId w:val="2"/>
        </w:numPr>
        <w:ind w:left="360"/>
        <w:rPr>
          <w:rFonts w:ascii="Mulish" w:hAnsi="Mulish"/>
          <w:sz w:val="22"/>
          <w:szCs w:val="22"/>
        </w:rPr>
      </w:pPr>
      <w:r w:rsidRPr="00927957">
        <w:rPr>
          <w:rFonts w:ascii="Mulish" w:hAnsi="Mulish"/>
          <w:sz w:val="22"/>
          <w:szCs w:val="22"/>
        </w:rPr>
        <w:t>the ability to work independently and to function as a member of a team</w:t>
      </w:r>
    </w:p>
    <w:p w14:paraId="092265C4" w14:textId="54C65B23" w:rsidR="00927957" w:rsidRPr="00927957" w:rsidRDefault="008C15F0" w:rsidP="00286521">
      <w:pPr>
        <w:pStyle w:val="Default"/>
        <w:numPr>
          <w:ilvl w:val="0"/>
          <w:numId w:val="2"/>
        </w:numPr>
        <w:ind w:left="360"/>
        <w:rPr>
          <w:rFonts w:ascii="Mulish" w:hAnsi="Mulish"/>
          <w:sz w:val="22"/>
          <w:szCs w:val="22"/>
        </w:rPr>
      </w:pPr>
      <w:r>
        <w:rPr>
          <w:rFonts w:ascii="Mulish" w:hAnsi="Mulish"/>
          <w:sz w:val="22"/>
          <w:szCs w:val="22"/>
        </w:rPr>
        <w:t>e</w:t>
      </w:r>
      <w:r w:rsidR="00927957" w:rsidRPr="00927957">
        <w:rPr>
          <w:rFonts w:ascii="Mulish" w:hAnsi="Mulish"/>
          <w:sz w:val="22"/>
          <w:szCs w:val="22"/>
        </w:rPr>
        <w:t>xperience in providing services in a member driven environment would also be an asset.</w:t>
      </w:r>
    </w:p>
    <w:p w14:paraId="456BCE4A" w14:textId="77777777" w:rsidR="008B4965" w:rsidRPr="00927957" w:rsidRDefault="008B4965" w:rsidP="008B4965">
      <w:pPr>
        <w:pStyle w:val="Default"/>
        <w:rPr>
          <w:rFonts w:ascii="Mulish" w:hAnsi="Mulish"/>
          <w:sz w:val="22"/>
          <w:szCs w:val="22"/>
          <w:lang w:val="en-GB"/>
        </w:rPr>
      </w:pPr>
    </w:p>
    <w:p w14:paraId="53D5D22F" w14:textId="3FE9883D" w:rsidR="008B4965" w:rsidRPr="00927957" w:rsidRDefault="008B4965" w:rsidP="008B4965">
      <w:pPr>
        <w:tabs>
          <w:tab w:val="left" w:pos="-1440"/>
          <w:tab w:val="left" w:pos="-720"/>
          <w:tab w:val="left" w:pos="0"/>
          <w:tab w:val="left" w:pos="720"/>
          <w:tab w:val="left" w:pos="1440"/>
          <w:tab w:val="left" w:pos="2160"/>
          <w:tab w:val="left" w:pos="2880"/>
          <w:tab w:val="left" w:pos="3024"/>
          <w:tab w:val="left" w:pos="3600"/>
          <w:tab w:val="left" w:pos="4320"/>
          <w:tab w:val="left" w:pos="5040"/>
          <w:tab w:val="left" w:pos="5760"/>
          <w:tab w:val="left" w:pos="6336"/>
          <w:tab w:val="left" w:pos="6480"/>
        </w:tabs>
        <w:suppressAutoHyphens/>
        <w:spacing w:after="0" w:line="240" w:lineRule="auto"/>
        <w:rPr>
          <w:rFonts w:ascii="Mulish" w:hAnsi="Mulish" w:cs="Times New Roman"/>
          <w:b/>
          <w:bCs/>
        </w:rPr>
      </w:pPr>
      <w:r w:rsidRPr="00927957">
        <w:rPr>
          <w:rFonts w:ascii="Mulish" w:hAnsi="Mulish" w:cs="Times New Roman"/>
          <w:b/>
          <w:bCs/>
        </w:rPr>
        <w:t>Required education/training</w:t>
      </w:r>
    </w:p>
    <w:p w14:paraId="3F5E79D4" w14:textId="3992B2C2" w:rsidR="008C15F0" w:rsidRDefault="00AA59A5" w:rsidP="00286521">
      <w:pPr>
        <w:pStyle w:val="ListParagraph"/>
        <w:numPr>
          <w:ilvl w:val="0"/>
          <w:numId w:val="3"/>
        </w:numPr>
        <w:tabs>
          <w:tab w:val="left" w:pos="360"/>
        </w:tabs>
        <w:ind w:hanging="720"/>
        <w:rPr>
          <w:rFonts w:ascii="Mulish" w:hAnsi="Mulish" w:cs="Times New Roman"/>
          <w:color w:val="000000"/>
          <w:lang w:val="en-US"/>
        </w:rPr>
      </w:pPr>
      <w:r>
        <w:rPr>
          <w:rFonts w:ascii="Mulish" w:hAnsi="Mulish" w:cs="Times New Roman"/>
          <w:color w:val="000000"/>
          <w:lang w:val="en-US"/>
        </w:rPr>
        <w:t>A</w:t>
      </w:r>
      <w:r w:rsidR="00927957" w:rsidRPr="008C15F0">
        <w:rPr>
          <w:rFonts w:ascii="Mulish" w:hAnsi="Mulish" w:cs="Times New Roman"/>
          <w:color w:val="000000"/>
          <w:lang w:val="en-US"/>
        </w:rPr>
        <w:t xml:space="preserve"> University Degree in a Health-Related Discipline or Social Science or related field and </w:t>
      </w:r>
    </w:p>
    <w:p w14:paraId="4CED4517" w14:textId="3E88187B" w:rsidR="008B4965" w:rsidRPr="008C15F0" w:rsidRDefault="00927957" w:rsidP="00EB0613">
      <w:pPr>
        <w:pStyle w:val="ListParagraph"/>
        <w:numPr>
          <w:ilvl w:val="0"/>
          <w:numId w:val="3"/>
        </w:numPr>
        <w:tabs>
          <w:tab w:val="left" w:pos="360"/>
        </w:tabs>
        <w:ind w:left="360"/>
        <w:rPr>
          <w:rFonts w:ascii="Mulish" w:hAnsi="Mulish" w:cs="Times New Roman"/>
          <w:color w:val="000000"/>
          <w:lang w:val="en-US"/>
        </w:rPr>
      </w:pPr>
      <w:r w:rsidRPr="008C15F0">
        <w:rPr>
          <w:rFonts w:ascii="Mulish" w:hAnsi="Mulish" w:cs="Times New Roman"/>
          <w:color w:val="000000"/>
          <w:lang w:val="en-US"/>
        </w:rPr>
        <w:t>professional designation related to Disability Management</w:t>
      </w:r>
      <w:r w:rsidR="008C15F0">
        <w:rPr>
          <w:rFonts w:ascii="Mulish" w:hAnsi="Mulish" w:cs="Times New Roman"/>
          <w:color w:val="000000"/>
          <w:lang w:val="en-US"/>
        </w:rPr>
        <w:t xml:space="preserve"> is an asset </w:t>
      </w:r>
      <w:r w:rsidR="00AA59A5">
        <w:rPr>
          <w:rFonts w:ascii="Mulish" w:hAnsi="Mulish" w:cs="Times New Roman"/>
          <w:color w:val="000000"/>
          <w:lang w:val="en-US"/>
        </w:rPr>
        <w:t>e.g.</w:t>
      </w:r>
      <w:r w:rsidR="008C15F0">
        <w:rPr>
          <w:rFonts w:ascii="Mulish" w:hAnsi="Mulish" w:cs="Times New Roman"/>
          <w:color w:val="000000"/>
          <w:lang w:val="en-US"/>
        </w:rPr>
        <w:t xml:space="preserve"> </w:t>
      </w:r>
      <w:r w:rsidR="00EB0613">
        <w:rPr>
          <w:rFonts w:ascii="Mulish" w:hAnsi="Mulish" w:cs="Times New Roman"/>
          <w:color w:val="000000"/>
          <w:lang w:val="en-US"/>
        </w:rPr>
        <w:t>College of Vocational Rehabilitation Professionals (</w:t>
      </w:r>
      <w:r w:rsidR="008C15F0">
        <w:rPr>
          <w:rFonts w:ascii="Mulish" w:hAnsi="Mulish" w:cs="Times New Roman"/>
          <w:color w:val="000000"/>
          <w:lang w:val="en-US"/>
        </w:rPr>
        <w:t>CVRP</w:t>
      </w:r>
      <w:r w:rsidR="00EB0613">
        <w:rPr>
          <w:rFonts w:ascii="Mulish" w:hAnsi="Mulish" w:cs="Times New Roman"/>
          <w:color w:val="000000"/>
          <w:lang w:val="en-US"/>
        </w:rPr>
        <w:t>)</w:t>
      </w:r>
      <w:r w:rsidR="00AA59A5">
        <w:rPr>
          <w:rFonts w:ascii="Mulish" w:hAnsi="Mulish" w:cs="Times New Roman"/>
          <w:color w:val="000000"/>
          <w:lang w:val="en-US"/>
        </w:rPr>
        <w:t>.</w:t>
      </w:r>
    </w:p>
    <w:p w14:paraId="45807266" w14:textId="10A90F67" w:rsidR="008B4965" w:rsidRPr="00D65459" w:rsidRDefault="008B4965" w:rsidP="008B4965">
      <w:pPr>
        <w:shd w:val="clear" w:color="auto" w:fill="FFFFFF"/>
        <w:spacing w:after="0" w:line="240" w:lineRule="auto"/>
        <w:rPr>
          <w:rFonts w:ascii="Mulish" w:eastAsia="Times New Roman" w:hAnsi="Mulish" w:cs="Times New Roman"/>
          <w:b/>
          <w:bCs/>
          <w:color w:val="000000"/>
          <w:lang w:val="en-US"/>
        </w:rPr>
      </w:pPr>
      <w:r w:rsidRPr="00D65459">
        <w:rPr>
          <w:rFonts w:ascii="Mulish" w:eastAsia="Times New Roman" w:hAnsi="Mulish" w:cs="Times New Roman"/>
          <w:b/>
          <w:bCs/>
          <w:color w:val="000000"/>
          <w:lang w:val="en-US"/>
        </w:rPr>
        <w:t>Benefits of working at the BC Teachers’ Federation</w:t>
      </w:r>
      <w:r w:rsidR="001C562C">
        <w:rPr>
          <w:rFonts w:ascii="Mulish" w:eastAsia="Times New Roman" w:hAnsi="Mulish" w:cs="Times New Roman"/>
          <w:b/>
          <w:bCs/>
          <w:color w:val="000000"/>
          <w:lang w:val="en-US"/>
        </w:rPr>
        <w:t xml:space="preserve"> include but are not limited to:</w:t>
      </w:r>
    </w:p>
    <w:p w14:paraId="6BB1943C" w14:textId="6B175266" w:rsidR="008B4965" w:rsidRPr="00D65459" w:rsidRDefault="008B4965" w:rsidP="008B4965">
      <w:pPr>
        <w:numPr>
          <w:ilvl w:val="0"/>
          <w:numId w:val="1"/>
        </w:numPr>
        <w:shd w:val="clear" w:color="auto" w:fill="FFFFFF"/>
        <w:spacing w:after="0" w:line="240" w:lineRule="auto"/>
        <w:rPr>
          <w:rFonts w:ascii="Mulish" w:eastAsia="Times New Roman" w:hAnsi="Mulish" w:cs="Times New Roman"/>
          <w:color w:val="000000"/>
          <w:lang w:val="en-US"/>
        </w:rPr>
      </w:pPr>
      <w:r w:rsidRPr="00D65459">
        <w:rPr>
          <w:rFonts w:ascii="Mulish" w:eastAsia="Times New Roman" w:hAnsi="Mulish" w:cs="Times New Roman"/>
          <w:color w:val="000000"/>
          <w:lang w:val="en-US"/>
        </w:rPr>
        <w:t>a competitive salary</w:t>
      </w:r>
      <w:r w:rsidR="00D65459">
        <w:rPr>
          <w:rFonts w:ascii="Mulish" w:eastAsia="Times New Roman" w:hAnsi="Mulish" w:cs="Times New Roman"/>
          <w:color w:val="000000"/>
          <w:lang w:val="en-US"/>
        </w:rPr>
        <w:t xml:space="preserve"> and total compensation package</w:t>
      </w:r>
    </w:p>
    <w:p w14:paraId="5ACAE4B1" w14:textId="77777777" w:rsidR="008C15F0" w:rsidRDefault="00D65459" w:rsidP="008B4965">
      <w:pPr>
        <w:numPr>
          <w:ilvl w:val="0"/>
          <w:numId w:val="1"/>
        </w:numPr>
        <w:shd w:val="clear" w:color="auto" w:fill="FFFFFF"/>
        <w:spacing w:before="100" w:beforeAutospacing="1" w:after="100" w:afterAutospacing="1" w:line="240" w:lineRule="auto"/>
        <w:rPr>
          <w:rFonts w:ascii="Mulish" w:eastAsia="Times New Roman" w:hAnsi="Mulish" w:cs="Times New Roman"/>
          <w:color w:val="000000"/>
        </w:rPr>
      </w:pPr>
      <w:r>
        <w:rPr>
          <w:rFonts w:ascii="Mulish" w:eastAsia="Times New Roman" w:hAnsi="Mulish" w:cs="Times New Roman"/>
          <w:color w:val="000000"/>
        </w:rPr>
        <w:t xml:space="preserve">optional </w:t>
      </w:r>
      <w:r w:rsidR="008B4965" w:rsidRPr="00D65459">
        <w:rPr>
          <w:rFonts w:ascii="Mulish" w:eastAsia="Times New Roman" w:hAnsi="Mulish" w:cs="Times New Roman"/>
          <w:color w:val="000000"/>
        </w:rPr>
        <w:t>flexible schedule including nine (9) day fortnight</w:t>
      </w:r>
    </w:p>
    <w:p w14:paraId="1690B231" w14:textId="032ACC74" w:rsidR="008B4965" w:rsidRPr="00D65459" w:rsidRDefault="008B4965" w:rsidP="008B4965">
      <w:pPr>
        <w:numPr>
          <w:ilvl w:val="0"/>
          <w:numId w:val="1"/>
        </w:numPr>
        <w:shd w:val="clear" w:color="auto" w:fill="FFFFFF"/>
        <w:spacing w:before="100" w:beforeAutospacing="1" w:after="100" w:afterAutospacing="1" w:line="240" w:lineRule="auto"/>
        <w:rPr>
          <w:rFonts w:ascii="Mulish" w:eastAsia="Times New Roman" w:hAnsi="Mulish" w:cs="Times New Roman"/>
          <w:color w:val="000000"/>
        </w:rPr>
      </w:pPr>
      <w:r w:rsidRPr="00D65459">
        <w:rPr>
          <w:rFonts w:ascii="Mulish" w:eastAsia="Times New Roman" w:hAnsi="Mulish" w:cs="Times New Roman"/>
          <w:color w:val="000000"/>
        </w:rPr>
        <w:t>four (4) day workweek during</w:t>
      </w:r>
      <w:r w:rsidR="008C15F0">
        <w:rPr>
          <w:rFonts w:ascii="Mulish" w:eastAsia="Times New Roman" w:hAnsi="Mulish" w:cs="Times New Roman"/>
          <w:color w:val="000000"/>
        </w:rPr>
        <w:t xml:space="preserve"> months of</w:t>
      </w:r>
      <w:r w:rsidRPr="00D65459">
        <w:rPr>
          <w:rFonts w:ascii="Mulish" w:eastAsia="Times New Roman" w:hAnsi="Mulish" w:cs="Times New Roman"/>
          <w:color w:val="000000"/>
        </w:rPr>
        <w:t xml:space="preserve"> July and August</w:t>
      </w:r>
    </w:p>
    <w:p w14:paraId="4810C6F6" w14:textId="77777777" w:rsidR="008B4965" w:rsidRPr="00D65459" w:rsidRDefault="008B4965" w:rsidP="008B4965">
      <w:pPr>
        <w:numPr>
          <w:ilvl w:val="0"/>
          <w:numId w:val="1"/>
        </w:numPr>
        <w:shd w:val="clear" w:color="auto" w:fill="FFFFFF"/>
        <w:spacing w:before="100" w:beforeAutospacing="1" w:after="100" w:afterAutospacing="1" w:line="240" w:lineRule="auto"/>
        <w:rPr>
          <w:rFonts w:ascii="Mulish" w:eastAsia="Times New Roman" w:hAnsi="Mulish" w:cs="Arial"/>
          <w:color w:val="000000"/>
        </w:rPr>
      </w:pPr>
      <w:r w:rsidRPr="00D65459">
        <w:rPr>
          <w:rFonts w:ascii="Mulish" w:eastAsia="Times New Roman" w:hAnsi="Mulish" w:cs="Times New Roman"/>
          <w:color w:val="000000"/>
          <w:lang w:val="en-US"/>
        </w:rPr>
        <w:t>employer-paid extended health and dental</w:t>
      </w:r>
    </w:p>
    <w:p w14:paraId="46AD97F2" w14:textId="687B16A4" w:rsidR="008B4965" w:rsidRPr="00D65459" w:rsidRDefault="008B4965" w:rsidP="008B4965">
      <w:pPr>
        <w:numPr>
          <w:ilvl w:val="0"/>
          <w:numId w:val="1"/>
        </w:numPr>
        <w:shd w:val="clear" w:color="auto" w:fill="FFFFFF"/>
        <w:spacing w:before="100" w:beforeAutospacing="1" w:after="100" w:afterAutospacing="1" w:line="240" w:lineRule="auto"/>
        <w:rPr>
          <w:rFonts w:ascii="Mulish" w:eastAsia="Times New Roman" w:hAnsi="Mulish" w:cs="Times New Roman"/>
          <w:color w:val="000000"/>
          <w:lang w:val="en-US"/>
        </w:rPr>
      </w:pPr>
      <w:r w:rsidRPr="00D65459">
        <w:rPr>
          <w:rFonts w:ascii="Mulish" w:eastAsia="Times New Roman" w:hAnsi="Mulish" w:cs="Times New Roman"/>
          <w:color w:val="000000"/>
          <w:lang w:val="en-US"/>
        </w:rPr>
        <w:t xml:space="preserve">generous </w:t>
      </w:r>
      <w:r w:rsidR="00D65459">
        <w:rPr>
          <w:rFonts w:ascii="Mulish" w:eastAsia="Times New Roman" w:hAnsi="Mulish" w:cs="Times New Roman"/>
          <w:color w:val="000000"/>
          <w:lang w:val="en-US"/>
        </w:rPr>
        <w:t xml:space="preserve">paid </w:t>
      </w:r>
      <w:r w:rsidRPr="00D65459">
        <w:rPr>
          <w:rFonts w:ascii="Mulish" w:eastAsia="Times New Roman" w:hAnsi="Mulish" w:cs="Times New Roman"/>
          <w:color w:val="000000"/>
          <w:lang w:val="en-US"/>
        </w:rPr>
        <w:t xml:space="preserve">annual </w:t>
      </w:r>
      <w:r w:rsidR="001C562C">
        <w:rPr>
          <w:rFonts w:ascii="Mulish" w:eastAsia="Times New Roman" w:hAnsi="Mulish" w:cs="Times New Roman"/>
          <w:color w:val="000000"/>
          <w:lang w:val="en-US"/>
        </w:rPr>
        <w:t>leave (20 days) and other entitlements</w:t>
      </w:r>
    </w:p>
    <w:p w14:paraId="0CAAEAD2" w14:textId="743AB898" w:rsidR="008B4965" w:rsidRPr="00D65459" w:rsidRDefault="001C562C" w:rsidP="008B4965">
      <w:pPr>
        <w:numPr>
          <w:ilvl w:val="0"/>
          <w:numId w:val="1"/>
        </w:numPr>
        <w:shd w:val="clear" w:color="auto" w:fill="FFFFFF"/>
        <w:spacing w:before="100" w:beforeAutospacing="1" w:after="100" w:afterAutospacing="1" w:line="240" w:lineRule="auto"/>
        <w:rPr>
          <w:rFonts w:ascii="Mulish" w:eastAsia="Times New Roman" w:hAnsi="Mulish" w:cs="Times New Roman"/>
          <w:color w:val="000000"/>
          <w:lang w:val="en-US"/>
        </w:rPr>
      </w:pPr>
      <w:r>
        <w:rPr>
          <w:rFonts w:ascii="Mulish" w:eastAsia="Times New Roman" w:hAnsi="Mulish" w:cs="Times New Roman"/>
          <w:color w:val="000000"/>
          <w:lang w:val="en-US"/>
        </w:rPr>
        <w:t xml:space="preserve">opportunities for growth and access to </w:t>
      </w:r>
      <w:r w:rsidR="008B4965" w:rsidRPr="00D65459">
        <w:rPr>
          <w:rFonts w:ascii="Mulish" w:eastAsia="Times New Roman" w:hAnsi="Mulish" w:cs="Times New Roman"/>
          <w:color w:val="000000"/>
          <w:lang w:val="en-US"/>
        </w:rPr>
        <w:t>professional developmen</w:t>
      </w:r>
      <w:r>
        <w:rPr>
          <w:rFonts w:ascii="Mulish" w:eastAsia="Times New Roman" w:hAnsi="Mulish" w:cs="Times New Roman"/>
          <w:color w:val="000000"/>
          <w:lang w:val="en-US"/>
        </w:rPr>
        <w:t>t</w:t>
      </w:r>
    </w:p>
    <w:p w14:paraId="13FF2DD8" w14:textId="757709B3" w:rsidR="008B4965" w:rsidRPr="00D65459" w:rsidRDefault="008B4965" w:rsidP="008B4965">
      <w:pPr>
        <w:numPr>
          <w:ilvl w:val="0"/>
          <w:numId w:val="1"/>
        </w:numPr>
        <w:shd w:val="clear" w:color="auto" w:fill="FFFFFF"/>
        <w:spacing w:before="100" w:beforeAutospacing="1" w:after="100" w:afterAutospacing="1" w:line="240" w:lineRule="auto"/>
        <w:rPr>
          <w:rFonts w:ascii="Mulish" w:eastAsia="Times New Roman" w:hAnsi="Mulish" w:cs="Times New Roman"/>
          <w:color w:val="000000"/>
          <w:lang w:val="en-US"/>
        </w:rPr>
      </w:pPr>
      <w:r w:rsidRPr="00D65459">
        <w:rPr>
          <w:rFonts w:ascii="Mulish" w:eastAsia="Times New Roman" w:hAnsi="Mulish" w:cs="Times New Roman"/>
          <w:color w:val="000000"/>
          <w:lang w:val="en-US"/>
        </w:rPr>
        <w:t>Municipal Pension Plan</w:t>
      </w:r>
      <w:r w:rsidR="001C562C">
        <w:rPr>
          <w:rFonts w:ascii="Mulish" w:eastAsia="Times New Roman" w:hAnsi="Mulish" w:cs="Times New Roman"/>
          <w:color w:val="000000"/>
          <w:lang w:val="en-US"/>
        </w:rPr>
        <w:t xml:space="preserve"> (employer and employee joint contributions</w:t>
      </w:r>
      <w:r w:rsidR="00982D77">
        <w:rPr>
          <w:rFonts w:ascii="Mulish" w:eastAsia="Times New Roman" w:hAnsi="Mulish" w:cs="Times New Roman"/>
          <w:color w:val="000000"/>
          <w:lang w:val="en-US"/>
        </w:rPr>
        <w:t>)</w:t>
      </w:r>
    </w:p>
    <w:p w14:paraId="3F8E69BF" w14:textId="77777777" w:rsidR="008B4965" w:rsidRPr="00D65459" w:rsidRDefault="008B4965" w:rsidP="008B4965">
      <w:pPr>
        <w:numPr>
          <w:ilvl w:val="0"/>
          <w:numId w:val="1"/>
        </w:numPr>
        <w:shd w:val="clear" w:color="auto" w:fill="FFFFFF"/>
        <w:spacing w:before="100" w:beforeAutospacing="1" w:after="100" w:afterAutospacing="1" w:line="240" w:lineRule="auto"/>
        <w:rPr>
          <w:rFonts w:ascii="Mulish" w:eastAsia="Times New Roman" w:hAnsi="Mulish" w:cs="Times New Roman"/>
          <w:color w:val="000000"/>
          <w:lang w:val="en-US"/>
        </w:rPr>
      </w:pPr>
      <w:r w:rsidRPr="00D65459">
        <w:rPr>
          <w:rFonts w:ascii="Mulish" w:eastAsia="Times New Roman" w:hAnsi="Mulish" w:cs="Times New Roman"/>
          <w:color w:val="000000"/>
          <w:lang w:val="en-US"/>
        </w:rPr>
        <w:t>on-site parking/subsidized transit</w:t>
      </w:r>
    </w:p>
    <w:p w14:paraId="557B99A7" w14:textId="77777777" w:rsidR="008B4965" w:rsidRPr="00D65459" w:rsidRDefault="008B4965" w:rsidP="008B4965">
      <w:pPr>
        <w:numPr>
          <w:ilvl w:val="0"/>
          <w:numId w:val="1"/>
        </w:numPr>
        <w:shd w:val="clear" w:color="auto" w:fill="FFFFFF"/>
        <w:spacing w:before="100" w:beforeAutospacing="1" w:after="100" w:afterAutospacing="1" w:line="240" w:lineRule="auto"/>
        <w:rPr>
          <w:rFonts w:ascii="Mulish" w:eastAsia="Times New Roman" w:hAnsi="Mulish" w:cs="Times New Roman"/>
          <w:color w:val="000000"/>
          <w:lang w:val="en-US"/>
        </w:rPr>
      </w:pPr>
      <w:r w:rsidRPr="00D65459">
        <w:rPr>
          <w:rFonts w:ascii="Mulish" w:eastAsia="Times New Roman" w:hAnsi="Mulish" w:cs="Times New Roman"/>
          <w:color w:val="000000"/>
          <w:lang w:val="en-US"/>
        </w:rPr>
        <w:t>long-term disability</w:t>
      </w:r>
    </w:p>
    <w:p w14:paraId="01C290A3" w14:textId="77777777" w:rsidR="008B4965" w:rsidRPr="00D65459" w:rsidRDefault="008B4965" w:rsidP="008B4965">
      <w:pPr>
        <w:numPr>
          <w:ilvl w:val="0"/>
          <w:numId w:val="1"/>
        </w:numPr>
        <w:shd w:val="clear" w:color="auto" w:fill="FFFFFF"/>
        <w:spacing w:before="100" w:beforeAutospacing="1" w:after="100" w:afterAutospacing="1" w:line="240" w:lineRule="auto"/>
        <w:rPr>
          <w:rFonts w:ascii="Mulish" w:eastAsia="Times New Roman" w:hAnsi="Mulish" w:cs="Times New Roman"/>
          <w:color w:val="000000"/>
          <w:lang w:val="en-US"/>
        </w:rPr>
      </w:pPr>
      <w:r w:rsidRPr="00D65459">
        <w:rPr>
          <w:rFonts w:ascii="Mulish" w:eastAsia="Times New Roman" w:hAnsi="Mulish" w:cs="Times New Roman"/>
          <w:color w:val="000000"/>
          <w:lang w:val="en-US"/>
        </w:rPr>
        <w:t>life insurance</w:t>
      </w:r>
    </w:p>
    <w:p w14:paraId="20335F16" w14:textId="77777777" w:rsidR="008B4965" w:rsidRPr="00D65459" w:rsidRDefault="008B4965" w:rsidP="008B4965">
      <w:pPr>
        <w:numPr>
          <w:ilvl w:val="0"/>
          <w:numId w:val="1"/>
        </w:numPr>
        <w:shd w:val="clear" w:color="auto" w:fill="FFFFFF"/>
        <w:spacing w:before="100" w:beforeAutospacing="1" w:after="100" w:afterAutospacing="1" w:line="240" w:lineRule="auto"/>
        <w:rPr>
          <w:rFonts w:ascii="Mulish" w:eastAsia="Times New Roman" w:hAnsi="Mulish" w:cs="Times New Roman"/>
          <w:color w:val="000000"/>
          <w:lang w:val="en-US"/>
        </w:rPr>
      </w:pPr>
      <w:r w:rsidRPr="00D65459">
        <w:rPr>
          <w:rFonts w:ascii="Mulish" w:eastAsia="Times New Roman" w:hAnsi="Mulish" w:cs="Times New Roman"/>
          <w:color w:val="000000"/>
          <w:lang w:val="en-US"/>
        </w:rPr>
        <w:t>Employee and Family Assistance Program</w:t>
      </w:r>
    </w:p>
    <w:p w14:paraId="6DD3865D" w14:textId="77777777" w:rsidR="008B4965" w:rsidRPr="00D65459" w:rsidRDefault="008B4965" w:rsidP="008B4965">
      <w:pPr>
        <w:numPr>
          <w:ilvl w:val="0"/>
          <w:numId w:val="1"/>
        </w:numPr>
        <w:shd w:val="clear" w:color="auto" w:fill="FFFFFF"/>
        <w:spacing w:after="0" w:line="240" w:lineRule="auto"/>
        <w:rPr>
          <w:rFonts w:ascii="Mulish" w:eastAsia="Times New Roman" w:hAnsi="Mulish" w:cs="Times New Roman"/>
          <w:color w:val="000000"/>
          <w:lang w:val="en-US"/>
        </w:rPr>
      </w:pPr>
      <w:r w:rsidRPr="00D65459">
        <w:rPr>
          <w:rFonts w:ascii="Mulish" w:eastAsia="Times New Roman" w:hAnsi="Mulish" w:cs="Times New Roman"/>
          <w:color w:val="000000"/>
          <w:lang w:val="en-US"/>
        </w:rPr>
        <w:t>a supportive team environment.</w:t>
      </w:r>
    </w:p>
    <w:p w14:paraId="66D6978B" w14:textId="77777777" w:rsidR="008B4965" w:rsidRPr="00D65459" w:rsidRDefault="008B4965" w:rsidP="008B4965">
      <w:pPr>
        <w:tabs>
          <w:tab w:val="left" w:pos="-1440"/>
          <w:tab w:val="left" w:pos="-720"/>
          <w:tab w:val="left" w:pos="0"/>
          <w:tab w:val="left" w:pos="720"/>
          <w:tab w:val="left" w:pos="1440"/>
          <w:tab w:val="left" w:pos="2160"/>
          <w:tab w:val="left" w:pos="2880"/>
          <w:tab w:val="left" w:pos="3024"/>
          <w:tab w:val="left" w:pos="3600"/>
          <w:tab w:val="left" w:pos="4320"/>
          <w:tab w:val="left" w:pos="5040"/>
          <w:tab w:val="left" w:pos="5760"/>
          <w:tab w:val="left" w:pos="6336"/>
          <w:tab w:val="left" w:pos="6480"/>
        </w:tabs>
        <w:suppressAutoHyphens/>
        <w:spacing w:after="0" w:line="240" w:lineRule="auto"/>
        <w:rPr>
          <w:rFonts w:ascii="Mulish" w:hAnsi="Mulish"/>
          <w:color w:val="FF0000"/>
        </w:rPr>
      </w:pPr>
      <w:r w:rsidRPr="00D65459">
        <w:rPr>
          <w:rFonts w:ascii="Mulish" w:hAnsi="Mulish"/>
          <w:color w:val="FF0000"/>
        </w:rPr>
        <w:t xml:space="preserve"> </w:t>
      </w:r>
    </w:p>
    <w:p w14:paraId="51808FC7" w14:textId="4C3CAE2F" w:rsidR="008B4965" w:rsidRPr="00D65459" w:rsidRDefault="008B4965" w:rsidP="008B4965">
      <w:pPr>
        <w:pStyle w:val="Default"/>
        <w:rPr>
          <w:rFonts w:ascii="Mulish" w:hAnsi="Mulish"/>
          <w:color w:val="auto"/>
          <w:sz w:val="22"/>
          <w:szCs w:val="22"/>
        </w:rPr>
      </w:pPr>
      <w:r w:rsidRPr="00D65459">
        <w:rPr>
          <w:rFonts w:ascii="Mulish" w:hAnsi="Mulish"/>
          <w:color w:val="auto"/>
          <w:sz w:val="22"/>
          <w:szCs w:val="22"/>
        </w:rPr>
        <w:t xml:space="preserve">Please submit a cover letter, résumé, and references, not later than 5:00 p.m., </w:t>
      </w:r>
      <w:r w:rsidR="00927957">
        <w:rPr>
          <w:rFonts w:ascii="Mulish" w:hAnsi="Mulish"/>
          <w:color w:val="auto"/>
          <w:sz w:val="22"/>
          <w:szCs w:val="22"/>
        </w:rPr>
        <w:t>November 1, 2024</w:t>
      </w:r>
      <w:r w:rsidRPr="00D65459">
        <w:rPr>
          <w:rFonts w:ascii="Mulish" w:hAnsi="Mulish"/>
          <w:color w:val="auto"/>
          <w:sz w:val="22"/>
          <w:szCs w:val="22"/>
        </w:rPr>
        <w:t xml:space="preserve">, via the link </w:t>
      </w:r>
      <w:hyperlink r:id="rId8" w:history="1">
        <w:r w:rsidR="00927957" w:rsidRPr="00545F4E">
          <w:rPr>
            <w:rStyle w:val="Hyperlink"/>
            <w:rFonts w:ascii="Mulish" w:hAnsi="Mulish"/>
            <w:sz w:val="22"/>
            <w:szCs w:val="22"/>
          </w:rPr>
          <w:t>JP0288-2024-01.</w:t>
        </w:r>
      </w:hyperlink>
    </w:p>
    <w:p w14:paraId="4C18AECB" w14:textId="77777777" w:rsidR="008B4965" w:rsidRPr="00D65459" w:rsidRDefault="008B4965" w:rsidP="008B4965">
      <w:pPr>
        <w:spacing w:after="0" w:line="240" w:lineRule="auto"/>
        <w:rPr>
          <w:rFonts w:ascii="Mulish" w:hAnsi="Mulish" w:cs="Times New Roman"/>
          <w:i/>
          <w:iCs/>
        </w:rPr>
      </w:pPr>
    </w:p>
    <w:p w14:paraId="69F671FE" w14:textId="18D0D06C" w:rsidR="008B4965" w:rsidRDefault="008B4965" w:rsidP="008B4965">
      <w:pPr>
        <w:pStyle w:val="DocID"/>
        <w:rPr>
          <w:rFonts w:ascii="Mulish" w:hAnsi="Mulish"/>
          <w:b/>
          <w:bCs/>
          <w:i/>
          <w:iCs/>
          <w:sz w:val="22"/>
        </w:rPr>
      </w:pPr>
      <w:r w:rsidRPr="00D65459">
        <w:rPr>
          <w:rFonts w:ascii="Mulish" w:hAnsi="Mulish"/>
          <w:b/>
          <w:bCs/>
          <w:i/>
          <w:iCs/>
          <w:sz w:val="22"/>
        </w:rPr>
        <w:t>Diversity and Accessibility Statement</w:t>
      </w:r>
    </w:p>
    <w:p w14:paraId="1DD87A0E" w14:textId="77777777" w:rsidR="002275B7" w:rsidRPr="00D65459" w:rsidRDefault="002275B7" w:rsidP="008B4965">
      <w:pPr>
        <w:pStyle w:val="DocID"/>
        <w:rPr>
          <w:rFonts w:ascii="Mulish" w:hAnsi="Mulish"/>
          <w:b/>
          <w:bCs/>
          <w:i/>
          <w:iCs/>
          <w:sz w:val="22"/>
        </w:rPr>
      </w:pPr>
    </w:p>
    <w:p w14:paraId="6C35850E" w14:textId="77777777" w:rsidR="002275B7" w:rsidRPr="002275B7" w:rsidRDefault="002275B7" w:rsidP="002275B7">
      <w:pPr>
        <w:rPr>
          <w:rFonts w:ascii="Mulish" w:hAnsi="Mulish" w:cs="Arial"/>
          <w:i/>
          <w:iCs/>
        </w:rPr>
      </w:pPr>
      <w:r w:rsidRPr="002275B7">
        <w:rPr>
          <w:rFonts w:ascii="Mulish" w:hAnsi="Mulish" w:cs="Arial"/>
          <w:i/>
          <w:iCs/>
        </w:rPr>
        <w:lastRenderedPageBreak/>
        <w:t xml:space="preserve">The BC Teachers’ Federation is committed to furthering social justice, diversity, decolonization, equity, and inclusion within our community. Applicants are encouraged to disclose, on a voluntary basis, whether they self-identify as a member of an equity-deserving group, which includes female, 2SLGBTQIA+ person, a person of colour, a person who has experienced racism, Aboriginal (Indigenous) person, and/or a person with a disability. </w:t>
      </w:r>
    </w:p>
    <w:p w14:paraId="29F188E8" w14:textId="22311419" w:rsidR="00591FD0" w:rsidRPr="002612C5" w:rsidRDefault="00591FD0" w:rsidP="00591FD0">
      <w:pPr>
        <w:spacing w:after="100" w:afterAutospacing="1"/>
        <w:rPr>
          <w:rFonts w:ascii="Mulish" w:hAnsi="Mulish"/>
          <w:color w:val="FF0000"/>
        </w:rPr>
      </w:pPr>
      <w:r w:rsidRPr="002612C5">
        <w:rPr>
          <w:rFonts w:ascii="Mulish" w:hAnsi="Mulish" w:cs="Arial"/>
          <w:i/>
          <w:iCs/>
        </w:rPr>
        <w:t>The BCTF strives for compliance with the Accessible British Columbia Act and ensuring our communities are as barrier-free as possible. Applicants requiring an accommodation are encouraged to contact the hiring manager at 604-871-2200.</w:t>
      </w:r>
    </w:p>
    <w:p w14:paraId="3704BB94" w14:textId="77777777" w:rsidR="008B4965" w:rsidRPr="008355E3" w:rsidRDefault="008B4965" w:rsidP="008B4965">
      <w:pPr>
        <w:spacing w:after="0" w:line="240" w:lineRule="auto"/>
        <w:rPr>
          <w:rFonts w:ascii="Mulish" w:hAnsi="Mulish" w:cs="Times New Roman"/>
          <w:sz w:val="24"/>
          <w:szCs w:val="24"/>
        </w:rPr>
      </w:pPr>
    </w:p>
    <w:p w14:paraId="4B9CDEEE" w14:textId="56B2C5A1" w:rsidR="008B4965" w:rsidRPr="008355E3" w:rsidRDefault="008B4965" w:rsidP="008B4965">
      <w:pPr>
        <w:spacing w:after="0" w:line="240" w:lineRule="auto"/>
        <w:rPr>
          <w:rFonts w:ascii="Mulish" w:hAnsi="Mulish" w:cs="Times New Roman"/>
          <w:sz w:val="12"/>
          <w:szCs w:val="12"/>
        </w:rPr>
      </w:pPr>
      <w:r w:rsidRPr="008355E3">
        <w:rPr>
          <w:rFonts w:ascii="Mulish" w:hAnsi="Mulish" w:cs="Times New Roman"/>
          <w:sz w:val="12"/>
          <w:szCs w:val="12"/>
        </w:rPr>
        <w:t>ED/</w:t>
      </w:r>
      <w:proofErr w:type="spellStart"/>
      <w:r w:rsidR="00927957">
        <w:rPr>
          <w:rFonts w:ascii="Mulish" w:hAnsi="Mulish" w:cs="Times New Roman"/>
          <w:sz w:val="12"/>
          <w:szCs w:val="12"/>
        </w:rPr>
        <w:t>eg</w:t>
      </w:r>
      <w:r w:rsidRPr="008355E3">
        <w:rPr>
          <w:rFonts w:ascii="Mulish" w:hAnsi="Mulish" w:cs="Times New Roman"/>
          <w:sz w:val="12"/>
          <w:szCs w:val="12"/>
        </w:rPr>
        <w:t>:tfeu</w:t>
      </w:r>
      <w:proofErr w:type="spellEnd"/>
    </w:p>
    <w:p w14:paraId="1F4E6B6E" w14:textId="11F55E6C" w:rsidR="007F6BA2" w:rsidRPr="002A22F4" w:rsidRDefault="007F6BA2" w:rsidP="002A22F4">
      <w:pPr>
        <w:pStyle w:val="BasicParagraph"/>
        <w:suppressAutoHyphens/>
        <w:spacing w:line="240" w:lineRule="auto"/>
        <w:rPr>
          <w:rFonts w:asciiTheme="minorHAnsi" w:hAnsiTheme="minorHAnsi" w:cs="Bitter"/>
          <w:sz w:val="22"/>
          <w:szCs w:val="22"/>
        </w:rPr>
      </w:pPr>
    </w:p>
    <w:sectPr w:rsidR="007F6BA2" w:rsidRPr="002A22F4" w:rsidSect="0066229E">
      <w:headerReference w:type="default" r:id="rId9"/>
      <w:footerReference w:type="default" r:id="rId10"/>
      <w:headerReference w:type="first" r:id="rId11"/>
      <w:footerReference w:type="first" r:id="rId12"/>
      <w:pgSz w:w="12240" w:h="15840" w:code="1"/>
      <w:pgMar w:top="1440" w:right="1080" w:bottom="1800" w:left="1080"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0344E" w14:textId="77777777" w:rsidR="005C54C0" w:rsidRDefault="005C54C0" w:rsidP="00E81B40">
      <w:pPr>
        <w:spacing w:after="0" w:line="240" w:lineRule="auto"/>
      </w:pPr>
      <w:r>
        <w:separator/>
      </w:r>
    </w:p>
  </w:endnote>
  <w:endnote w:type="continuationSeparator" w:id="0">
    <w:p w14:paraId="1166F62D" w14:textId="77777777" w:rsidR="005C54C0" w:rsidRDefault="005C54C0" w:rsidP="00E81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sh Light">
    <w:altName w:val="Calibri"/>
    <w:panose1 w:val="00000000000000000000"/>
    <w:charset w:val="00"/>
    <w:family w:val="auto"/>
    <w:pitch w:val="variable"/>
    <w:sig w:usb0="A00002FF" w:usb1="5000204B" w:usb2="00000000" w:usb3="00000000" w:csb0="00000197" w:csb1="00000000"/>
    <w:embedBold r:id="rId1" w:subsetted="1" w:fontKey="{EC812D3D-949D-44A0-807A-994BEB7328E6}"/>
  </w:font>
  <w:font w:name="Minion Pro">
    <w:charset w:val="00"/>
    <w:family w:val="roman"/>
    <w:pitch w:val="variable"/>
    <w:sig w:usb0="E00002AF" w:usb1="5000E07B" w:usb2="00000000" w:usb3="00000000" w:csb0="0000019F" w:csb1="00000000"/>
  </w:font>
  <w:font w:name="Mulish">
    <w:altName w:val="Calibri"/>
    <w:panose1 w:val="00000000000000000000"/>
    <w:charset w:val="4D"/>
    <w:family w:val="auto"/>
    <w:pitch w:val="variable"/>
    <w:sig w:usb0="A00002FF" w:usb1="5000204B" w:usb2="00000000" w:usb3="00000000" w:csb0="00000197" w:csb1="00000000"/>
    <w:embedRegular r:id="rId2" w:fontKey="{27CF078A-7AC8-4797-9F24-734BBAA68E98}"/>
    <w:embedBold r:id="rId3" w:fontKey="{1F23FEE9-8BA5-423C-B5E7-19E1A03CF016}"/>
    <w:embedItalic r:id="rId4" w:fontKey="{1344D676-3076-4116-A232-99246E4665E0}"/>
    <w:embedBoldItalic r:id="rId5" w:fontKey="{49C1D183-F6D0-4FB6-8364-7B13187EB982}"/>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embedRegular r:id="rId6" w:subsetted="1" w:fontKey="{E4D0C707-02B8-474B-9092-C310244C8A5D}"/>
  </w:font>
  <w:font w:name="Arial">
    <w:panose1 w:val="020B0604020202020204"/>
    <w:charset w:val="00"/>
    <w:family w:val="swiss"/>
    <w:pitch w:val="variable"/>
    <w:sig w:usb0="E0002EFF" w:usb1="C000785B" w:usb2="00000009" w:usb3="00000000" w:csb0="000001FF" w:csb1="00000000"/>
  </w:font>
  <w:font w:name="Bitter">
    <w:charset w:val="4D"/>
    <w:family w:val="auto"/>
    <w:pitch w:val="variable"/>
    <w:sig w:usb0="00000207" w:usb1="00000000" w:usb2="00000000" w:usb3="00000000" w:csb0="00000097" w:csb1="00000000"/>
  </w:font>
  <w:font w:name="Mulish Black">
    <w:altName w:val="Calibri"/>
    <w:panose1 w:val="00000000000000000000"/>
    <w:charset w:val="00"/>
    <w:family w:val="auto"/>
    <w:pitch w:val="variable"/>
    <w:sig w:usb0="A00002FF" w:usb1="5000204B" w:usb2="00000000" w:usb3="00000000" w:csb0="00000197" w:csb1="00000000"/>
  </w:font>
  <w:font w:name="Mulish ExtraBold">
    <w:altName w:val="Calibri"/>
    <w:panose1 w:val="00000000000000000000"/>
    <w:charset w:val="00"/>
    <w:family w:val="auto"/>
    <w:pitch w:val="variable"/>
    <w:sig w:usb0="A00002FF" w:usb1="5000204B" w:usb2="00000000" w:usb3="00000000" w:csb0="00000197" w:csb1="00000000"/>
  </w:font>
  <w:font w:name="Mulish SemiBold">
    <w:altName w:val="Calibri"/>
    <w:panose1 w:val="00000000000000000000"/>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b/>
        <w:bCs/>
        <w:color w:val="072D63"/>
        <w:sz w:val="21"/>
        <w:szCs w:val="21"/>
      </w:rPr>
      <w:id w:val="1654875859"/>
      <w:docPartObj>
        <w:docPartGallery w:val="Page Numbers (Bottom of Page)"/>
        <w:docPartUnique/>
      </w:docPartObj>
    </w:sdtPr>
    <w:sdtContent>
      <w:p w14:paraId="217A7D9C" w14:textId="77777777" w:rsidR="002D0650" w:rsidRPr="00212A06" w:rsidRDefault="002D0650" w:rsidP="002D0650">
        <w:pPr>
          <w:pStyle w:val="Footer"/>
          <w:framePr w:wrap="none" w:vAnchor="text" w:hAnchor="margin" w:xAlign="center" w:y="1"/>
          <w:rPr>
            <w:rStyle w:val="PageNumber"/>
            <w:b/>
            <w:bCs/>
            <w:color w:val="072D63"/>
            <w:sz w:val="21"/>
            <w:szCs w:val="21"/>
          </w:rPr>
        </w:pPr>
        <w:r w:rsidRPr="00212A06">
          <w:rPr>
            <w:rStyle w:val="PageNumber"/>
            <w:b/>
            <w:bCs/>
            <w:color w:val="072D63"/>
            <w:sz w:val="21"/>
            <w:szCs w:val="21"/>
          </w:rPr>
          <w:fldChar w:fldCharType="begin"/>
        </w:r>
        <w:r w:rsidRPr="00212A06">
          <w:rPr>
            <w:rStyle w:val="PageNumber"/>
            <w:b/>
            <w:bCs/>
            <w:color w:val="072D63"/>
            <w:sz w:val="21"/>
            <w:szCs w:val="21"/>
          </w:rPr>
          <w:instrText xml:space="preserve"> PAGE </w:instrText>
        </w:r>
        <w:r w:rsidRPr="00212A06">
          <w:rPr>
            <w:rStyle w:val="PageNumber"/>
            <w:b/>
            <w:bCs/>
            <w:color w:val="072D63"/>
            <w:sz w:val="21"/>
            <w:szCs w:val="21"/>
          </w:rPr>
          <w:fldChar w:fldCharType="separate"/>
        </w:r>
        <w:r>
          <w:rPr>
            <w:rStyle w:val="PageNumber"/>
            <w:b/>
            <w:bCs/>
            <w:color w:val="072D63"/>
            <w:sz w:val="21"/>
            <w:szCs w:val="21"/>
          </w:rPr>
          <w:t>- 1 -</w:t>
        </w:r>
        <w:r w:rsidRPr="00212A06">
          <w:rPr>
            <w:rStyle w:val="PageNumber"/>
            <w:b/>
            <w:bCs/>
            <w:color w:val="072D63"/>
            <w:sz w:val="21"/>
            <w:szCs w:val="21"/>
          </w:rPr>
          <w:fldChar w:fldCharType="end"/>
        </w:r>
      </w:p>
    </w:sdtContent>
  </w:sdt>
  <w:p w14:paraId="73317DE5" w14:textId="77777777" w:rsidR="00A84285" w:rsidRDefault="00A84285" w:rsidP="00A84285">
    <w:pPr>
      <w:tabs>
        <w:tab w:val="right" w:pos="10800"/>
      </w:tabs>
      <w:autoSpaceDE w:val="0"/>
      <w:autoSpaceDN w:val="0"/>
      <w:adjustRightInd w:val="0"/>
      <w:spacing w:after="240" w:line="240" w:lineRule="auto"/>
      <w:textAlignment w:val="center"/>
      <w:rPr>
        <w:rFonts w:ascii="Mulish Black" w:hAnsi="Mulish Black" w:cs="Mulish Black"/>
        <w:caps/>
        <w:color w:val="0F2F70"/>
        <w:sz w:val="18"/>
        <w:szCs w:val="18"/>
        <w:lang w:val="en-US"/>
      </w:rPr>
    </w:pPr>
  </w:p>
  <w:p w14:paraId="4CB7AB2F" w14:textId="77777777" w:rsidR="00A84285" w:rsidRDefault="00A84285" w:rsidP="00A84285">
    <w:pPr>
      <w:tabs>
        <w:tab w:val="right" w:pos="10800"/>
      </w:tabs>
      <w:autoSpaceDE w:val="0"/>
      <w:autoSpaceDN w:val="0"/>
      <w:adjustRightInd w:val="0"/>
      <w:spacing w:before="43" w:after="0" w:line="240" w:lineRule="auto"/>
      <w:textAlignment w:val="center"/>
      <w:rPr>
        <w:rFonts w:ascii="Mulish ExtraBold" w:hAnsi="Mulish ExtraBold" w:cs="Mulish ExtraBold"/>
        <w:b/>
        <w:bCs/>
        <w:caps/>
        <w:color w:val="0F2F70"/>
        <w:sz w:val="18"/>
        <w:szCs w:val="18"/>
      </w:rPr>
    </w:pPr>
    <w:r>
      <w:rPr>
        <w:rFonts w:ascii="Mulish Black" w:hAnsi="Mulish Black" w:cs="Mulish Black"/>
        <w:caps/>
        <w:color w:val="0F2F70"/>
        <w:sz w:val="18"/>
        <w:szCs w:val="18"/>
        <w:lang w:val="en-US"/>
      </w:rPr>
      <w:tab/>
    </w:r>
  </w:p>
  <w:p w14:paraId="3D2F009E" w14:textId="77777777" w:rsidR="00A84285" w:rsidRPr="000D7F65" w:rsidRDefault="00A84285" w:rsidP="00A84285">
    <w:pPr>
      <w:tabs>
        <w:tab w:val="right" w:pos="10800"/>
      </w:tabs>
      <w:autoSpaceDE w:val="0"/>
      <w:autoSpaceDN w:val="0"/>
      <w:adjustRightInd w:val="0"/>
      <w:spacing w:before="20" w:after="0" w:line="240" w:lineRule="auto"/>
      <w:textAlignment w:val="center"/>
      <w:rPr>
        <w:rFonts w:ascii="Mulish" w:hAnsi="Mulish" w:cs="Mulish"/>
        <w:color w:val="0F2F70"/>
        <w:sz w:val="18"/>
        <w:szCs w:val="18"/>
        <w:lang w:val="en-US"/>
      </w:rPr>
    </w:pPr>
    <w:r>
      <w:rPr>
        <w:rFonts w:ascii="Mulish SemiBold" w:hAnsi="Mulish SemiBold" w:cs="Mulish SemiBold"/>
        <w:b/>
        <w:bCs/>
        <w:color w:val="0F2F70"/>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9834D" w14:textId="4B2E4CBD" w:rsidR="00790820" w:rsidRPr="000D7F65" w:rsidRDefault="00790820" w:rsidP="007C01DB">
    <w:pPr>
      <w:tabs>
        <w:tab w:val="right" w:pos="10800"/>
      </w:tabs>
      <w:autoSpaceDE w:val="0"/>
      <w:autoSpaceDN w:val="0"/>
      <w:adjustRightInd w:val="0"/>
      <w:spacing w:before="20" w:after="0" w:line="240" w:lineRule="auto"/>
      <w:textAlignment w:val="center"/>
      <w:rPr>
        <w:rFonts w:ascii="Mulish" w:hAnsi="Mulish" w:cs="Mulish"/>
        <w:color w:val="0F2F70"/>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8B2AA" w14:textId="77777777" w:rsidR="005C54C0" w:rsidRDefault="005C54C0" w:rsidP="00E81B40">
      <w:pPr>
        <w:spacing w:after="0" w:line="240" w:lineRule="auto"/>
      </w:pPr>
      <w:r>
        <w:separator/>
      </w:r>
    </w:p>
  </w:footnote>
  <w:footnote w:type="continuationSeparator" w:id="0">
    <w:p w14:paraId="026B7EC3" w14:textId="77777777" w:rsidR="005C54C0" w:rsidRDefault="005C54C0" w:rsidP="00E81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50DE7" w14:textId="77777777" w:rsidR="00B61F46" w:rsidRDefault="00B61F46">
    <w:pPr>
      <w:pStyle w:val="Header"/>
    </w:pPr>
  </w:p>
  <w:p w14:paraId="43835998" w14:textId="77777777" w:rsidR="00B61F46" w:rsidRDefault="00B61F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E2E6A" w14:textId="77777777" w:rsidR="00790820" w:rsidRDefault="00866650" w:rsidP="00122277">
    <w:pPr>
      <w:pStyle w:val="Header"/>
      <w:spacing w:after="1440"/>
    </w:pPr>
    <w:r>
      <w:rPr>
        <w:noProof/>
      </w:rPr>
      <w:drawing>
        <wp:anchor distT="0" distB="0" distL="114300" distR="114300" simplePos="0" relativeHeight="251665408" behindDoc="0" locked="0" layoutInCell="1" allowOverlap="1" wp14:anchorId="032D0905" wp14:editId="71BFB78A">
          <wp:simplePos x="0" y="0"/>
          <wp:positionH relativeFrom="page">
            <wp:posOffset>548640</wp:posOffset>
          </wp:positionH>
          <wp:positionV relativeFrom="page">
            <wp:posOffset>572770</wp:posOffset>
          </wp:positionV>
          <wp:extent cx="2971800" cy="658368"/>
          <wp:effectExtent l="0" t="0" r="0" b="889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209" t="-51" r="-286" b="-51"/>
                  <a:stretch/>
                </pic:blipFill>
                <pic:spPr bwMode="auto">
                  <a:xfrm>
                    <a:off x="0" y="0"/>
                    <a:ext cx="2971800" cy="6583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B14"/>
    <w:multiLevelType w:val="hybridMultilevel"/>
    <w:tmpl w:val="6FA0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76A9B"/>
    <w:multiLevelType w:val="hybridMultilevel"/>
    <w:tmpl w:val="270C3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D16D7"/>
    <w:multiLevelType w:val="hybridMultilevel"/>
    <w:tmpl w:val="E4AC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5A6F83"/>
    <w:multiLevelType w:val="multilevel"/>
    <w:tmpl w:val="953245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543055152">
    <w:abstractNumId w:val="3"/>
  </w:num>
  <w:num w:numId="2" w16cid:durableId="1077481952">
    <w:abstractNumId w:val="0"/>
  </w:num>
  <w:num w:numId="3" w16cid:durableId="1829247691">
    <w:abstractNumId w:val="1"/>
  </w:num>
  <w:num w:numId="4" w16cid:durableId="841701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2MzS2NDA1AFImBko6SsGpxcWZ+XkgBYa1AJ+WixcsAAAA"/>
  </w:docVars>
  <w:rsids>
    <w:rsidRoot w:val="008B4965"/>
    <w:rsid w:val="000010D6"/>
    <w:rsid w:val="00005918"/>
    <w:rsid w:val="00010C53"/>
    <w:rsid w:val="0001208D"/>
    <w:rsid w:val="000225FA"/>
    <w:rsid w:val="00037C48"/>
    <w:rsid w:val="000413C4"/>
    <w:rsid w:val="00052876"/>
    <w:rsid w:val="000730F7"/>
    <w:rsid w:val="000804E7"/>
    <w:rsid w:val="00090774"/>
    <w:rsid w:val="000A2898"/>
    <w:rsid w:val="000D7F65"/>
    <w:rsid w:val="000E6FFC"/>
    <w:rsid w:val="000F20F9"/>
    <w:rsid w:val="00103084"/>
    <w:rsid w:val="001059CE"/>
    <w:rsid w:val="00115F36"/>
    <w:rsid w:val="001200F5"/>
    <w:rsid w:val="00122277"/>
    <w:rsid w:val="001234A3"/>
    <w:rsid w:val="00134FE0"/>
    <w:rsid w:val="00141336"/>
    <w:rsid w:val="001654C1"/>
    <w:rsid w:val="00173A5A"/>
    <w:rsid w:val="001C4546"/>
    <w:rsid w:val="001C562C"/>
    <w:rsid w:val="001D6311"/>
    <w:rsid w:val="001E240A"/>
    <w:rsid w:val="002126C0"/>
    <w:rsid w:val="00212A06"/>
    <w:rsid w:val="00221376"/>
    <w:rsid w:val="00221FE7"/>
    <w:rsid w:val="002275B7"/>
    <w:rsid w:val="00233166"/>
    <w:rsid w:val="002416A6"/>
    <w:rsid w:val="00244017"/>
    <w:rsid w:val="002541BE"/>
    <w:rsid w:val="002612C5"/>
    <w:rsid w:val="00286521"/>
    <w:rsid w:val="00286968"/>
    <w:rsid w:val="002A22F4"/>
    <w:rsid w:val="002B755C"/>
    <w:rsid w:val="002B7BAE"/>
    <w:rsid w:val="002C0653"/>
    <w:rsid w:val="002C367B"/>
    <w:rsid w:val="002D0650"/>
    <w:rsid w:val="002D7CA0"/>
    <w:rsid w:val="002F2322"/>
    <w:rsid w:val="003006C7"/>
    <w:rsid w:val="00312C00"/>
    <w:rsid w:val="0031601F"/>
    <w:rsid w:val="00322802"/>
    <w:rsid w:val="00323E7A"/>
    <w:rsid w:val="00326E10"/>
    <w:rsid w:val="0033054B"/>
    <w:rsid w:val="00332C1B"/>
    <w:rsid w:val="00340BED"/>
    <w:rsid w:val="00344F43"/>
    <w:rsid w:val="00363A9D"/>
    <w:rsid w:val="003B347A"/>
    <w:rsid w:val="003B44FB"/>
    <w:rsid w:val="003D0FE5"/>
    <w:rsid w:val="003D7407"/>
    <w:rsid w:val="003E08A1"/>
    <w:rsid w:val="003E1585"/>
    <w:rsid w:val="003F2472"/>
    <w:rsid w:val="00405401"/>
    <w:rsid w:val="00426B0C"/>
    <w:rsid w:val="004451CF"/>
    <w:rsid w:val="00474525"/>
    <w:rsid w:val="00476FC0"/>
    <w:rsid w:val="00485460"/>
    <w:rsid w:val="004A1759"/>
    <w:rsid w:val="004A2B5F"/>
    <w:rsid w:val="004A5EDC"/>
    <w:rsid w:val="004C66A9"/>
    <w:rsid w:val="004C7E48"/>
    <w:rsid w:val="004D5058"/>
    <w:rsid w:val="004F1B48"/>
    <w:rsid w:val="004F2773"/>
    <w:rsid w:val="00502168"/>
    <w:rsid w:val="00506DAF"/>
    <w:rsid w:val="00510EC4"/>
    <w:rsid w:val="00514B13"/>
    <w:rsid w:val="00522243"/>
    <w:rsid w:val="0052630E"/>
    <w:rsid w:val="00545F4E"/>
    <w:rsid w:val="00566430"/>
    <w:rsid w:val="00566C6C"/>
    <w:rsid w:val="00567893"/>
    <w:rsid w:val="00591BF3"/>
    <w:rsid w:val="00591FD0"/>
    <w:rsid w:val="00595597"/>
    <w:rsid w:val="005B69E6"/>
    <w:rsid w:val="005C036B"/>
    <w:rsid w:val="005C08C4"/>
    <w:rsid w:val="005C54C0"/>
    <w:rsid w:val="005C6959"/>
    <w:rsid w:val="005F763E"/>
    <w:rsid w:val="00620474"/>
    <w:rsid w:val="00621E16"/>
    <w:rsid w:val="00625E6E"/>
    <w:rsid w:val="0063193E"/>
    <w:rsid w:val="0063723F"/>
    <w:rsid w:val="00641F19"/>
    <w:rsid w:val="00642876"/>
    <w:rsid w:val="00645C30"/>
    <w:rsid w:val="00651055"/>
    <w:rsid w:val="0066229E"/>
    <w:rsid w:val="00671E13"/>
    <w:rsid w:val="00677136"/>
    <w:rsid w:val="006A1827"/>
    <w:rsid w:val="006B5551"/>
    <w:rsid w:val="006C1B34"/>
    <w:rsid w:val="006E25A7"/>
    <w:rsid w:val="006E4A21"/>
    <w:rsid w:val="006F1945"/>
    <w:rsid w:val="00710D79"/>
    <w:rsid w:val="007151EB"/>
    <w:rsid w:val="0073623E"/>
    <w:rsid w:val="00790820"/>
    <w:rsid w:val="007C01DB"/>
    <w:rsid w:val="007C3E54"/>
    <w:rsid w:val="007C6476"/>
    <w:rsid w:val="007C7E0C"/>
    <w:rsid w:val="007E64B5"/>
    <w:rsid w:val="007F6BA2"/>
    <w:rsid w:val="008355E3"/>
    <w:rsid w:val="008407D3"/>
    <w:rsid w:val="00840995"/>
    <w:rsid w:val="008462B5"/>
    <w:rsid w:val="00854131"/>
    <w:rsid w:val="00861631"/>
    <w:rsid w:val="00866650"/>
    <w:rsid w:val="00870F8F"/>
    <w:rsid w:val="008776E3"/>
    <w:rsid w:val="00883642"/>
    <w:rsid w:val="0089331A"/>
    <w:rsid w:val="008A2C39"/>
    <w:rsid w:val="008A4539"/>
    <w:rsid w:val="008A457D"/>
    <w:rsid w:val="008B4965"/>
    <w:rsid w:val="008B6436"/>
    <w:rsid w:val="008C15F0"/>
    <w:rsid w:val="008D2240"/>
    <w:rsid w:val="008E2B20"/>
    <w:rsid w:val="008F1DD2"/>
    <w:rsid w:val="009018E9"/>
    <w:rsid w:val="00901B4C"/>
    <w:rsid w:val="00914E35"/>
    <w:rsid w:val="0092121D"/>
    <w:rsid w:val="00927957"/>
    <w:rsid w:val="0094140E"/>
    <w:rsid w:val="00976A68"/>
    <w:rsid w:val="00977047"/>
    <w:rsid w:val="00982D77"/>
    <w:rsid w:val="009A0A72"/>
    <w:rsid w:val="009A159C"/>
    <w:rsid w:val="009A23DE"/>
    <w:rsid w:val="009D3A6D"/>
    <w:rsid w:val="009E3727"/>
    <w:rsid w:val="009F5F23"/>
    <w:rsid w:val="00A200B7"/>
    <w:rsid w:val="00A44CA6"/>
    <w:rsid w:val="00A55403"/>
    <w:rsid w:val="00A65382"/>
    <w:rsid w:val="00A76176"/>
    <w:rsid w:val="00A84285"/>
    <w:rsid w:val="00A84C12"/>
    <w:rsid w:val="00A91D32"/>
    <w:rsid w:val="00AA0193"/>
    <w:rsid w:val="00AA59A5"/>
    <w:rsid w:val="00AA74BE"/>
    <w:rsid w:val="00AA76D7"/>
    <w:rsid w:val="00AB04A7"/>
    <w:rsid w:val="00AB1590"/>
    <w:rsid w:val="00AB1C82"/>
    <w:rsid w:val="00AE2DF4"/>
    <w:rsid w:val="00AE580C"/>
    <w:rsid w:val="00AE6319"/>
    <w:rsid w:val="00AF0B34"/>
    <w:rsid w:val="00AF256D"/>
    <w:rsid w:val="00B01401"/>
    <w:rsid w:val="00B477DD"/>
    <w:rsid w:val="00B61F46"/>
    <w:rsid w:val="00B62AF7"/>
    <w:rsid w:val="00B65653"/>
    <w:rsid w:val="00B77E01"/>
    <w:rsid w:val="00BB1001"/>
    <w:rsid w:val="00BD05CA"/>
    <w:rsid w:val="00BD3690"/>
    <w:rsid w:val="00BE7C4A"/>
    <w:rsid w:val="00BF0616"/>
    <w:rsid w:val="00C10CED"/>
    <w:rsid w:val="00C1525F"/>
    <w:rsid w:val="00C31F1A"/>
    <w:rsid w:val="00C3424F"/>
    <w:rsid w:val="00C3615E"/>
    <w:rsid w:val="00C454DD"/>
    <w:rsid w:val="00C45E7B"/>
    <w:rsid w:val="00C609B9"/>
    <w:rsid w:val="00C70CAB"/>
    <w:rsid w:val="00C70FDD"/>
    <w:rsid w:val="00CA4625"/>
    <w:rsid w:val="00CA4F14"/>
    <w:rsid w:val="00CA6564"/>
    <w:rsid w:val="00CB5C36"/>
    <w:rsid w:val="00CC5B59"/>
    <w:rsid w:val="00CD3927"/>
    <w:rsid w:val="00CD7651"/>
    <w:rsid w:val="00CE1149"/>
    <w:rsid w:val="00CE7F68"/>
    <w:rsid w:val="00CF5EA7"/>
    <w:rsid w:val="00D04270"/>
    <w:rsid w:val="00D05709"/>
    <w:rsid w:val="00D377C3"/>
    <w:rsid w:val="00D60870"/>
    <w:rsid w:val="00D65459"/>
    <w:rsid w:val="00D760C0"/>
    <w:rsid w:val="00D83190"/>
    <w:rsid w:val="00D9442C"/>
    <w:rsid w:val="00DA16DC"/>
    <w:rsid w:val="00DA301F"/>
    <w:rsid w:val="00DB1678"/>
    <w:rsid w:val="00DB7201"/>
    <w:rsid w:val="00DC2687"/>
    <w:rsid w:val="00DC6FEA"/>
    <w:rsid w:val="00DF693D"/>
    <w:rsid w:val="00E07A5C"/>
    <w:rsid w:val="00E22F27"/>
    <w:rsid w:val="00E45499"/>
    <w:rsid w:val="00E5452C"/>
    <w:rsid w:val="00E61138"/>
    <w:rsid w:val="00E6453F"/>
    <w:rsid w:val="00E811EE"/>
    <w:rsid w:val="00E81B40"/>
    <w:rsid w:val="00E90456"/>
    <w:rsid w:val="00E9791A"/>
    <w:rsid w:val="00EB0613"/>
    <w:rsid w:val="00EC2540"/>
    <w:rsid w:val="00ED11A8"/>
    <w:rsid w:val="00EE492E"/>
    <w:rsid w:val="00EE6061"/>
    <w:rsid w:val="00EE67EC"/>
    <w:rsid w:val="00EF5E29"/>
    <w:rsid w:val="00F00169"/>
    <w:rsid w:val="00F013E8"/>
    <w:rsid w:val="00F1459F"/>
    <w:rsid w:val="00F20F00"/>
    <w:rsid w:val="00F32215"/>
    <w:rsid w:val="00F50B07"/>
    <w:rsid w:val="00F81C91"/>
    <w:rsid w:val="00F85B61"/>
    <w:rsid w:val="00F902E8"/>
    <w:rsid w:val="00FA18DC"/>
    <w:rsid w:val="00FD02DB"/>
    <w:rsid w:val="00FD06BF"/>
    <w:rsid w:val="00FE127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EED90"/>
  <w15:chartTrackingRefBased/>
  <w15:docId w15:val="{3CE6FEF3-F34C-48BF-8FA8-A9EE938F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965"/>
    <w:pPr>
      <w:spacing w:after="200" w:line="276" w:lineRule="auto"/>
    </w:pPr>
  </w:style>
  <w:style w:type="paragraph" w:styleId="Heading1">
    <w:name w:val="heading 1"/>
    <w:basedOn w:val="Normal"/>
    <w:next w:val="Normal"/>
    <w:link w:val="Heading1Char"/>
    <w:qFormat/>
    <w:rsid w:val="008B4965"/>
    <w:pPr>
      <w:keepNext/>
      <w:spacing w:after="0" w:line="240" w:lineRule="auto"/>
      <w:jc w:val="center"/>
      <w:outlineLvl w:val="0"/>
    </w:pPr>
    <w:rPr>
      <w:rFonts w:ascii="Times New Roman" w:eastAsia="Times New Roman"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B40"/>
  </w:style>
  <w:style w:type="paragraph" w:styleId="Footer">
    <w:name w:val="footer"/>
    <w:basedOn w:val="Normal"/>
    <w:link w:val="FooterChar"/>
    <w:uiPriority w:val="99"/>
    <w:unhideWhenUsed/>
    <w:rsid w:val="00E81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B40"/>
  </w:style>
  <w:style w:type="paragraph" w:customStyle="1" w:styleId="BasicParagraph">
    <w:name w:val="[Basic Paragraph]"/>
    <w:basedOn w:val="Normal"/>
    <w:uiPriority w:val="99"/>
    <w:rsid w:val="00BF0616"/>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styleId="PageNumber">
    <w:name w:val="page number"/>
    <w:basedOn w:val="DefaultParagraphFont"/>
    <w:uiPriority w:val="99"/>
    <w:semiHidden/>
    <w:unhideWhenUsed/>
    <w:rsid w:val="00EE492E"/>
  </w:style>
  <w:style w:type="paragraph" w:styleId="Revision">
    <w:name w:val="Revision"/>
    <w:hidden/>
    <w:uiPriority w:val="99"/>
    <w:semiHidden/>
    <w:rsid w:val="00E61138"/>
    <w:pPr>
      <w:spacing w:after="0" w:line="240" w:lineRule="auto"/>
    </w:pPr>
  </w:style>
  <w:style w:type="paragraph" w:customStyle="1" w:styleId="Default">
    <w:name w:val="Default"/>
    <w:rsid w:val="008B4965"/>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DocID">
    <w:name w:val="DocID"/>
    <w:basedOn w:val="Normal"/>
    <w:qFormat/>
    <w:rsid w:val="008B4965"/>
    <w:pPr>
      <w:spacing w:after="0" w:line="240" w:lineRule="auto"/>
    </w:pPr>
    <w:rPr>
      <w:rFonts w:ascii="Times New Roman" w:hAnsi="Times New Roman"/>
      <w:sz w:val="12"/>
      <w:lang w:val="en-US"/>
    </w:rPr>
  </w:style>
  <w:style w:type="character" w:customStyle="1" w:styleId="Heading1Char">
    <w:name w:val="Heading 1 Char"/>
    <w:basedOn w:val="DefaultParagraphFont"/>
    <w:link w:val="Heading1"/>
    <w:rsid w:val="008B4965"/>
    <w:rPr>
      <w:rFonts w:ascii="Times New Roman" w:eastAsia="Times New Roman" w:hAnsi="Times New Roman" w:cs="Times New Roman"/>
      <w:b/>
      <w:sz w:val="24"/>
      <w:szCs w:val="20"/>
      <w:lang w:val="en-US"/>
    </w:rPr>
  </w:style>
  <w:style w:type="character" w:styleId="Emphasis">
    <w:name w:val="Emphasis"/>
    <w:basedOn w:val="DefaultParagraphFont"/>
    <w:uiPriority w:val="20"/>
    <w:qFormat/>
    <w:rsid w:val="009A0A72"/>
    <w:rPr>
      <w:i/>
      <w:iCs/>
    </w:rPr>
  </w:style>
  <w:style w:type="paragraph" w:customStyle="1" w:styleId="paragraph">
    <w:name w:val="paragraph"/>
    <w:basedOn w:val="Normal"/>
    <w:rsid w:val="007151E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7151EB"/>
  </w:style>
  <w:style w:type="character" w:customStyle="1" w:styleId="eop">
    <w:name w:val="eop"/>
    <w:basedOn w:val="DefaultParagraphFont"/>
    <w:rsid w:val="007151EB"/>
  </w:style>
  <w:style w:type="character" w:styleId="Hyperlink">
    <w:name w:val="Hyperlink"/>
    <w:basedOn w:val="DefaultParagraphFont"/>
    <w:uiPriority w:val="99"/>
    <w:unhideWhenUsed/>
    <w:rsid w:val="00545F4E"/>
    <w:rPr>
      <w:color w:val="0563C1" w:themeColor="hyperlink"/>
      <w:u w:val="single"/>
    </w:rPr>
  </w:style>
  <w:style w:type="character" w:styleId="UnresolvedMention">
    <w:name w:val="Unresolved Mention"/>
    <w:basedOn w:val="DefaultParagraphFont"/>
    <w:uiPriority w:val="99"/>
    <w:semiHidden/>
    <w:unhideWhenUsed/>
    <w:rsid w:val="00545F4E"/>
    <w:rPr>
      <w:color w:val="605E5C"/>
      <w:shd w:val="clear" w:color="auto" w:fill="E1DFDD"/>
    </w:rPr>
  </w:style>
  <w:style w:type="paragraph" w:styleId="ListParagraph">
    <w:name w:val="List Paragraph"/>
    <w:basedOn w:val="Normal"/>
    <w:uiPriority w:val="34"/>
    <w:qFormat/>
    <w:rsid w:val="008C1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062550">
      <w:bodyDiv w:val="1"/>
      <w:marLeft w:val="0"/>
      <w:marRight w:val="0"/>
      <w:marTop w:val="0"/>
      <w:marBottom w:val="0"/>
      <w:divBdr>
        <w:top w:val="none" w:sz="0" w:space="0" w:color="auto"/>
        <w:left w:val="none" w:sz="0" w:space="0" w:color="auto"/>
        <w:bottom w:val="none" w:sz="0" w:space="0" w:color="auto"/>
        <w:right w:val="none" w:sz="0" w:space="0" w:color="auto"/>
      </w:divBdr>
    </w:div>
    <w:div w:id="858355026">
      <w:bodyDiv w:val="1"/>
      <w:marLeft w:val="0"/>
      <w:marRight w:val="0"/>
      <w:marTop w:val="0"/>
      <w:marBottom w:val="0"/>
      <w:divBdr>
        <w:top w:val="none" w:sz="0" w:space="0" w:color="auto"/>
        <w:left w:val="none" w:sz="0" w:space="0" w:color="auto"/>
        <w:bottom w:val="none" w:sz="0" w:space="0" w:color="auto"/>
        <w:right w:val="none" w:sz="0" w:space="0" w:color="auto"/>
      </w:divBdr>
    </w:div>
    <w:div w:id="1584605888">
      <w:bodyDiv w:val="1"/>
      <w:marLeft w:val="0"/>
      <w:marRight w:val="0"/>
      <w:marTop w:val="0"/>
      <w:marBottom w:val="0"/>
      <w:divBdr>
        <w:top w:val="none" w:sz="0" w:space="0" w:color="auto"/>
        <w:left w:val="none" w:sz="0" w:space="0" w:color="auto"/>
        <w:bottom w:val="none" w:sz="0" w:space="0" w:color="auto"/>
        <w:right w:val="none" w:sz="0" w:space="0" w:color="auto"/>
      </w:divBdr>
    </w:div>
    <w:div w:id="170763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tf-external.scouterecruit.net/jobs/JP02882024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reen\AppData\Roaming\Microsoft\Templates\BCTF_LetterHead_Simp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CTF">
      <a:majorFont>
        <a:latin typeface="Mulish Black"/>
        <a:ea typeface=""/>
        <a:cs typeface=""/>
      </a:majorFont>
      <a:minorFont>
        <a:latin typeface="Mulish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C4B3D-CD7B-BE49-9309-1EF9B4F15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BCTF_LetterHead_Simple.dotx</Template>
  <TotalTime>1</TotalTime>
  <Pages>3</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Green</dc:creator>
  <cp:keywords/>
  <dc:description/>
  <cp:lastModifiedBy>Eliza Green</cp:lastModifiedBy>
  <cp:revision>3</cp:revision>
  <dcterms:created xsi:type="dcterms:W3CDTF">2024-10-08T20:09:00Z</dcterms:created>
  <dcterms:modified xsi:type="dcterms:W3CDTF">2024-10-08T20:10:00Z</dcterms:modified>
</cp:coreProperties>
</file>